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3A8" w:rsidRPr="00BD79A0" w:rsidRDefault="004C63A8" w:rsidP="00724B97">
      <w:pPr>
        <w:pStyle w:val="berschrift1"/>
        <w:tabs>
          <w:tab w:val="left" w:pos="7620"/>
          <w:tab w:val="left" w:pos="7655"/>
        </w:tabs>
        <w:ind w:right="-2268"/>
        <w:rPr>
          <w:b w:val="0"/>
          <w:color w:val="000000"/>
          <w:lang w:val="en-US"/>
        </w:rPr>
      </w:pPr>
      <w:r>
        <w:rPr>
          <w:color w:val="000000"/>
          <w:sz w:val="22"/>
          <w:lang w:val="en-US"/>
        </w:rPr>
        <w:t>Press R</w:t>
      </w:r>
      <w:r w:rsidRPr="00BD79A0">
        <w:rPr>
          <w:color w:val="000000"/>
          <w:sz w:val="22"/>
          <w:lang w:val="en-US"/>
        </w:rPr>
        <w:t>elease</w:t>
      </w:r>
      <w:r w:rsidRPr="00BD79A0">
        <w:rPr>
          <w:color w:val="000000"/>
          <w:sz w:val="22"/>
          <w:lang w:val="en-US"/>
        </w:rPr>
        <w:tab/>
      </w:r>
      <w:r w:rsidRPr="00724B97">
        <w:rPr>
          <w:b w:val="0"/>
          <w:color w:val="000000"/>
          <w:lang w:val="en-US"/>
        </w:rPr>
        <w:t>October 10, 2011</w:t>
      </w:r>
    </w:p>
    <w:p w:rsidR="004C63A8" w:rsidRPr="00BD79A0" w:rsidRDefault="004C63A8">
      <w:pPr>
        <w:pStyle w:val="berschrift1"/>
        <w:rPr>
          <w:b w:val="0"/>
          <w:color w:val="000000"/>
          <w:lang w:val="en-US"/>
        </w:rPr>
      </w:pPr>
    </w:p>
    <w:p w:rsidR="004C63A8" w:rsidRPr="00BD79A0" w:rsidRDefault="004C63A8">
      <w:pPr>
        <w:rPr>
          <w:lang w:val="en-US"/>
        </w:rPr>
      </w:pPr>
    </w:p>
    <w:p w:rsidR="004C63A8" w:rsidRPr="00BD79A0" w:rsidRDefault="004C63A8">
      <w:pPr>
        <w:pStyle w:val="Kopfzeile"/>
        <w:tabs>
          <w:tab w:val="clear" w:pos="4536"/>
          <w:tab w:val="clear" w:pos="9072"/>
        </w:tabs>
        <w:rPr>
          <w:rFonts w:ascii="Arial" w:hAnsi="Arial"/>
          <w:lang w:val="en-US"/>
        </w:rPr>
      </w:pPr>
      <w:r w:rsidRPr="00BD79A0">
        <w:rPr>
          <w:rFonts w:ascii="Arial" w:hAnsi="Arial"/>
          <w:lang w:val="en-US"/>
        </w:rPr>
        <w:t xml:space="preserve">Modular </w:t>
      </w:r>
      <w:r>
        <w:rPr>
          <w:rFonts w:ascii="Arial" w:hAnsi="Arial"/>
          <w:lang w:val="en-US"/>
        </w:rPr>
        <w:t>S</w:t>
      </w:r>
      <w:r w:rsidRPr="00BD79A0">
        <w:rPr>
          <w:rFonts w:ascii="Arial" w:hAnsi="Arial"/>
          <w:lang w:val="en-US"/>
        </w:rPr>
        <w:t xml:space="preserve">ystem for </w:t>
      </w:r>
      <w:r>
        <w:rPr>
          <w:rFonts w:ascii="Arial" w:hAnsi="Arial"/>
          <w:lang w:val="en-US"/>
        </w:rPr>
        <w:t>M</w:t>
      </w:r>
      <w:r w:rsidRPr="00BD79A0">
        <w:rPr>
          <w:rFonts w:ascii="Arial" w:hAnsi="Arial"/>
          <w:lang w:val="en-US"/>
        </w:rPr>
        <w:t xml:space="preserve">echatronic </w:t>
      </w:r>
      <w:r>
        <w:rPr>
          <w:rFonts w:ascii="Arial" w:hAnsi="Arial"/>
          <w:lang w:val="en-US"/>
        </w:rPr>
        <w:t>G</w:t>
      </w:r>
      <w:r w:rsidRPr="00BD79A0">
        <w:rPr>
          <w:rFonts w:ascii="Arial" w:hAnsi="Arial"/>
          <w:lang w:val="en-US"/>
        </w:rPr>
        <w:t xml:space="preserve">ripping </w:t>
      </w:r>
      <w:r>
        <w:rPr>
          <w:rFonts w:ascii="Arial" w:hAnsi="Arial"/>
          <w:lang w:val="en-US"/>
        </w:rPr>
        <w:t>S</w:t>
      </w:r>
      <w:r w:rsidRPr="00BD79A0">
        <w:rPr>
          <w:rFonts w:ascii="Arial" w:hAnsi="Arial"/>
          <w:lang w:val="en-US"/>
        </w:rPr>
        <w:t>ystems</w:t>
      </w:r>
    </w:p>
    <w:p w:rsidR="004C63A8" w:rsidRPr="00BD79A0" w:rsidRDefault="004C63A8">
      <w:pPr>
        <w:pStyle w:val="Kopfzeile"/>
        <w:tabs>
          <w:tab w:val="clear" w:pos="4536"/>
          <w:tab w:val="clear" w:pos="9072"/>
        </w:tabs>
        <w:rPr>
          <w:rFonts w:ascii="Arial" w:hAnsi="Arial"/>
          <w:lang w:val="en-US"/>
        </w:rPr>
      </w:pPr>
    </w:p>
    <w:p w:rsidR="004C63A8" w:rsidRPr="00BD79A0" w:rsidRDefault="004C63A8" w:rsidP="00724B97">
      <w:pPr>
        <w:pStyle w:val="Textkrper2"/>
        <w:rPr>
          <w:b/>
          <w:color w:val="000000"/>
          <w:sz w:val="24"/>
          <w:szCs w:val="24"/>
          <w:lang w:val="en-US"/>
        </w:rPr>
      </w:pPr>
      <w:r w:rsidRPr="00BD79A0">
        <w:rPr>
          <w:b/>
          <w:color w:val="000000"/>
          <w:sz w:val="24"/>
          <w:szCs w:val="24"/>
          <w:lang w:val="en-US"/>
        </w:rPr>
        <w:t>Alternative, intelligent, adaptable</w:t>
      </w:r>
    </w:p>
    <w:p w:rsidR="004C63A8" w:rsidRPr="00BD79A0" w:rsidRDefault="004C63A8" w:rsidP="00724B97">
      <w:pPr>
        <w:pStyle w:val="Textkrper2"/>
        <w:rPr>
          <w:color w:val="000000"/>
          <w:lang w:val="en-US"/>
        </w:rPr>
      </w:pPr>
    </w:p>
    <w:p w:rsidR="004C63A8" w:rsidRPr="00BD79A0" w:rsidRDefault="004C63A8" w:rsidP="00724B97">
      <w:pPr>
        <w:pStyle w:val="Textkrper2"/>
        <w:rPr>
          <w:b/>
          <w:color w:val="000000"/>
          <w:lang w:val="en-US"/>
        </w:rPr>
      </w:pPr>
      <w:r w:rsidRPr="00BD79A0">
        <w:rPr>
          <w:b/>
          <w:color w:val="000000"/>
          <w:lang w:val="en-US"/>
        </w:rPr>
        <w:t>Mechatronic gripp</w:t>
      </w:r>
      <w:r>
        <w:rPr>
          <w:b/>
          <w:color w:val="000000"/>
          <w:lang w:val="en-US"/>
        </w:rPr>
        <w:t>ing</w:t>
      </w:r>
      <w:r w:rsidRPr="00BD79A0">
        <w:rPr>
          <w:b/>
          <w:color w:val="000000"/>
          <w:lang w:val="en-US"/>
        </w:rPr>
        <w:t xml:space="preserve"> modules offer numerous possibilities for users and design engineers. The </w:t>
      </w:r>
      <w:r w:rsidRPr="00BD79A0">
        <w:rPr>
          <w:rFonts w:cs="Arial"/>
          <w:b/>
          <w:color w:val="000000"/>
          <w:lang w:val="en-US"/>
        </w:rPr>
        <w:t>competence leader for clamping technology and gri</w:t>
      </w:r>
      <w:r w:rsidRPr="00BD79A0">
        <w:rPr>
          <w:rFonts w:cs="Arial"/>
          <w:b/>
          <w:color w:val="000000"/>
          <w:lang w:val="en-US"/>
        </w:rPr>
        <w:t>p</w:t>
      </w:r>
      <w:r w:rsidRPr="00BD79A0">
        <w:rPr>
          <w:rFonts w:cs="Arial"/>
          <w:b/>
          <w:color w:val="000000"/>
          <w:lang w:val="en-US"/>
        </w:rPr>
        <w:t xml:space="preserve">ping systems SCHUNK is now going one step further: </w:t>
      </w:r>
      <w:r w:rsidRPr="00BD79A0">
        <w:rPr>
          <w:b/>
          <w:color w:val="000000"/>
          <w:lang w:val="en-US"/>
        </w:rPr>
        <w:t>The innovative family-owned company is the very first manufacturer to bundle numerous mech</w:t>
      </w:r>
      <w:r w:rsidRPr="00BD79A0">
        <w:rPr>
          <w:b/>
          <w:color w:val="000000"/>
          <w:lang w:val="en-US"/>
        </w:rPr>
        <w:t>a</w:t>
      </w:r>
      <w:r w:rsidRPr="00BD79A0">
        <w:rPr>
          <w:b/>
          <w:color w:val="000000"/>
          <w:lang w:val="en-US"/>
        </w:rPr>
        <w:t>tronic modules in a single modular system. The spectrum extends from si</w:t>
      </w:r>
      <w:r w:rsidRPr="00BD79A0">
        <w:rPr>
          <w:b/>
          <w:color w:val="000000"/>
          <w:lang w:val="en-US"/>
        </w:rPr>
        <w:t>m</w:t>
      </w:r>
      <w:r w:rsidRPr="00BD79A0">
        <w:rPr>
          <w:b/>
          <w:color w:val="000000"/>
          <w:lang w:val="en-US"/>
        </w:rPr>
        <w:t>ple grippers as an alternative to pneumatic grippers to versions with int</w:t>
      </w:r>
      <w:r w:rsidRPr="00BD79A0">
        <w:rPr>
          <w:b/>
          <w:color w:val="000000"/>
          <w:lang w:val="en-US"/>
        </w:rPr>
        <w:t>e</w:t>
      </w:r>
      <w:r w:rsidRPr="00BD79A0">
        <w:rPr>
          <w:b/>
          <w:color w:val="000000"/>
          <w:lang w:val="en-US"/>
        </w:rPr>
        <w:t>grated intelligence and adaptable, mechanical grippers that can be equipped with a broad range of motors and functions.</w:t>
      </w:r>
    </w:p>
    <w:p w:rsidR="004C63A8" w:rsidRPr="00BD79A0" w:rsidRDefault="004C63A8" w:rsidP="00724B97">
      <w:pPr>
        <w:pStyle w:val="Textkrper2"/>
        <w:rPr>
          <w:color w:val="000000"/>
          <w:lang w:val="en-US"/>
        </w:rPr>
      </w:pPr>
    </w:p>
    <w:p w:rsidR="004C63A8" w:rsidRPr="00BD79A0" w:rsidRDefault="004C63A8" w:rsidP="00724B97">
      <w:pPr>
        <w:pStyle w:val="Textkrper2"/>
        <w:rPr>
          <w:rFonts w:cs="Arial"/>
          <w:b/>
          <w:color w:val="000000"/>
          <w:lang w:val="en-US"/>
        </w:rPr>
      </w:pPr>
      <w:r w:rsidRPr="00BD79A0">
        <w:rPr>
          <w:rFonts w:cs="Arial"/>
          <w:b/>
          <w:color w:val="000000"/>
          <w:lang w:val="en-US"/>
        </w:rPr>
        <w:t>Electrically driven gripper as an alternative to pneumatics</w:t>
      </w:r>
    </w:p>
    <w:p w:rsidR="004C63A8" w:rsidRPr="00BD79A0" w:rsidRDefault="004C63A8" w:rsidP="00724B97">
      <w:pPr>
        <w:pStyle w:val="Textkrper2"/>
        <w:rPr>
          <w:rFonts w:cs="Arial"/>
          <w:color w:val="000000"/>
          <w:lang w:val="en-US"/>
        </w:rPr>
      </w:pPr>
    </w:p>
    <w:p w:rsidR="004C63A8" w:rsidRPr="00BD79A0" w:rsidRDefault="004C63A8" w:rsidP="00724B97">
      <w:pPr>
        <w:pStyle w:val="Textkrper2"/>
        <w:rPr>
          <w:rFonts w:cs="Arial"/>
          <w:color w:val="000000"/>
          <w:lang w:val="en-US"/>
        </w:rPr>
      </w:pPr>
      <w:r w:rsidRPr="00BD79A0">
        <w:rPr>
          <w:rFonts w:cs="Arial"/>
          <w:color w:val="000000"/>
          <w:lang w:val="en-US"/>
        </w:rPr>
        <w:t>The electrically driven small parts gripper EGP proves that mechatronic modules by no means have to be complicated. With respect to the mechatronics it focuses on the essential and places hardly any demands on the user. For example, it is very easily controlled by the sensor distributor. It also allows conversion from pneumatic to electric gripper modules in a flash. An added advantage is that the sensor system of the time-tested pneumatic small parts gripper MPG-plus can be transferred 1:1 to the EGP.</w:t>
      </w:r>
    </w:p>
    <w:p w:rsidR="004C63A8" w:rsidRPr="00BD79A0" w:rsidRDefault="004C63A8" w:rsidP="00724B97">
      <w:pPr>
        <w:pStyle w:val="Textkrper2"/>
        <w:rPr>
          <w:rFonts w:cs="Arial"/>
          <w:color w:val="000000"/>
          <w:lang w:val="en-US"/>
        </w:rPr>
      </w:pPr>
    </w:p>
    <w:p w:rsidR="004C63A8" w:rsidRPr="00BD79A0" w:rsidRDefault="004C63A8" w:rsidP="00724B97">
      <w:pPr>
        <w:pStyle w:val="Textkrper2"/>
        <w:rPr>
          <w:rFonts w:cs="Arial"/>
          <w:color w:val="000000"/>
          <w:lang w:val="en-US"/>
        </w:rPr>
      </w:pPr>
      <w:r w:rsidRPr="00BD79A0">
        <w:rPr>
          <w:rFonts w:cs="Arial"/>
          <w:color w:val="000000"/>
          <w:lang w:val="en-US"/>
        </w:rPr>
        <w:t>Compared with other electrically driven small parts grippers on the market, the</w:t>
      </w:r>
      <w:r w:rsidR="0021151F">
        <w:rPr>
          <w:rFonts w:cs="Arial"/>
          <w:color w:val="000000"/>
          <w:lang w:val="en-US"/>
        </w:rPr>
        <w:t xml:space="preserve"> </w:t>
      </w:r>
      <w:r w:rsidRPr="00BD79A0">
        <w:rPr>
          <w:rFonts w:cs="Arial"/>
          <w:color w:val="000000"/>
          <w:lang w:val="en-US"/>
        </w:rPr>
        <w:t>gri</w:t>
      </w:r>
      <w:r w:rsidRPr="00BD79A0">
        <w:rPr>
          <w:rFonts w:cs="Arial"/>
          <w:color w:val="000000"/>
          <w:lang w:val="en-US"/>
        </w:rPr>
        <w:t>p</w:t>
      </w:r>
      <w:r w:rsidRPr="00BD79A0">
        <w:rPr>
          <w:rFonts w:cs="Arial"/>
          <w:color w:val="000000"/>
          <w:lang w:val="en-US"/>
        </w:rPr>
        <w:t xml:space="preserve">per scores points with respect to its high speed and simultaneous high gripping force. Its powerful </w:t>
      </w:r>
      <w:r>
        <w:rPr>
          <w:rFonts w:cs="Arial"/>
          <w:color w:val="000000"/>
          <w:lang w:val="en-US"/>
        </w:rPr>
        <w:t xml:space="preserve">cross </w:t>
      </w:r>
      <w:r w:rsidRPr="00BD79A0">
        <w:rPr>
          <w:rFonts w:cs="Arial"/>
          <w:color w:val="000000"/>
          <w:lang w:val="en-US"/>
        </w:rPr>
        <w:t>roller guide ensures high efficiency and makes the gripper a dynamic and high-performance specialist for demanding Pick&amp;Place applic</w:t>
      </w:r>
      <w:r w:rsidRPr="00BD79A0">
        <w:rPr>
          <w:rFonts w:cs="Arial"/>
          <w:color w:val="000000"/>
          <w:lang w:val="en-US"/>
        </w:rPr>
        <w:t>a</w:t>
      </w:r>
      <w:r w:rsidRPr="00BD79A0">
        <w:rPr>
          <w:rFonts w:cs="Arial"/>
          <w:color w:val="000000"/>
          <w:lang w:val="en-US"/>
        </w:rPr>
        <w:t>tions. Since excess material is saved on the gripper housing and internal comp</w:t>
      </w:r>
      <w:r w:rsidRPr="00BD79A0">
        <w:rPr>
          <w:rFonts w:cs="Arial"/>
          <w:color w:val="000000"/>
          <w:lang w:val="en-US"/>
        </w:rPr>
        <w:t>o</w:t>
      </w:r>
      <w:r w:rsidRPr="00BD79A0">
        <w:rPr>
          <w:rFonts w:cs="Arial"/>
          <w:color w:val="000000"/>
          <w:lang w:val="en-US"/>
        </w:rPr>
        <w:t>nents made of special high-</w:t>
      </w:r>
      <w:r>
        <w:rPr>
          <w:rFonts w:cs="Arial"/>
          <w:color w:val="000000"/>
          <w:lang w:val="en-US"/>
        </w:rPr>
        <w:t>performance</w:t>
      </w:r>
      <w:r w:rsidRPr="00BD79A0">
        <w:rPr>
          <w:rFonts w:cs="Arial"/>
          <w:color w:val="000000"/>
          <w:lang w:val="en-US"/>
        </w:rPr>
        <w:t xml:space="preserve"> aluminum reduce the weight, this e</w:t>
      </w:r>
      <w:r w:rsidRPr="00BD79A0">
        <w:rPr>
          <w:rFonts w:cs="Arial"/>
          <w:color w:val="000000"/>
          <w:lang w:val="en-US"/>
        </w:rPr>
        <w:t>n</w:t>
      </w:r>
      <w:r w:rsidRPr="00BD79A0">
        <w:rPr>
          <w:rFonts w:cs="Arial"/>
          <w:color w:val="000000"/>
          <w:lang w:val="en-US"/>
        </w:rPr>
        <w:t xml:space="preserve">hances the dynamics and energy efficiency of the higher level system. </w:t>
      </w:r>
    </w:p>
    <w:p w:rsidR="004C63A8" w:rsidRPr="00BD79A0" w:rsidRDefault="004C63A8" w:rsidP="00724B97">
      <w:pPr>
        <w:pStyle w:val="Textkrper2"/>
        <w:rPr>
          <w:rFonts w:cs="Arial"/>
          <w:b/>
          <w:color w:val="000000"/>
          <w:lang w:val="en-US"/>
        </w:rPr>
      </w:pPr>
      <w:r w:rsidRPr="00BD79A0">
        <w:rPr>
          <w:rFonts w:cs="Arial"/>
          <w:b/>
          <w:color w:val="000000"/>
          <w:lang w:val="en-US"/>
        </w:rPr>
        <w:br w:type="page"/>
      </w:r>
      <w:r w:rsidRPr="00BD79A0">
        <w:rPr>
          <w:rFonts w:cs="Arial"/>
          <w:b/>
          <w:color w:val="000000"/>
          <w:lang w:val="en-US"/>
        </w:rPr>
        <w:lastRenderedPageBreak/>
        <w:t>Intelligent grippers shorten processes</w:t>
      </w:r>
    </w:p>
    <w:p w:rsidR="004C63A8" w:rsidRPr="00BD79A0" w:rsidRDefault="004C63A8" w:rsidP="00724B97">
      <w:pPr>
        <w:pStyle w:val="Textkrper2"/>
        <w:rPr>
          <w:rFonts w:cs="Arial"/>
          <w:color w:val="000000"/>
          <w:lang w:val="en-US"/>
        </w:rPr>
      </w:pPr>
    </w:p>
    <w:p w:rsidR="004C63A8" w:rsidRPr="00BD79A0" w:rsidRDefault="004C63A8" w:rsidP="00724B97">
      <w:pPr>
        <w:spacing w:line="360" w:lineRule="auto"/>
        <w:jc w:val="both"/>
        <w:rPr>
          <w:rFonts w:ascii="Arial" w:hAnsi="Arial" w:cs="Arial"/>
          <w:lang w:val="en-US"/>
        </w:rPr>
      </w:pPr>
      <w:r w:rsidRPr="00BD79A0">
        <w:rPr>
          <w:rFonts w:ascii="Arial" w:hAnsi="Arial" w:cs="Arial"/>
          <w:lang w:val="en-US"/>
        </w:rPr>
        <w:t>The second pillar of the mechatronic modular system from SCHUNK is the intell</w:t>
      </w:r>
      <w:r w:rsidRPr="00BD79A0">
        <w:rPr>
          <w:rFonts w:ascii="Arial" w:hAnsi="Arial" w:cs="Arial"/>
          <w:lang w:val="en-US"/>
        </w:rPr>
        <w:t>i</w:t>
      </w:r>
      <w:r w:rsidRPr="00BD79A0">
        <w:rPr>
          <w:rFonts w:ascii="Arial" w:hAnsi="Arial" w:cs="Arial"/>
          <w:lang w:val="en-US"/>
        </w:rPr>
        <w:t>gent mechatronic gripper. These grippers allow optimization of production, asse</w:t>
      </w:r>
      <w:r w:rsidRPr="00BD79A0">
        <w:rPr>
          <w:rFonts w:ascii="Arial" w:hAnsi="Arial" w:cs="Arial"/>
          <w:lang w:val="en-US"/>
        </w:rPr>
        <w:t>m</w:t>
      </w:r>
      <w:r w:rsidRPr="00BD79A0">
        <w:rPr>
          <w:rFonts w:ascii="Arial" w:hAnsi="Arial" w:cs="Arial"/>
          <w:lang w:val="en-US"/>
        </w:rPr>
        <w:t>bly and handling processes and even implementation of completely new solution strategies. That this is possible without extensive specialized knowledge of ele</w:t>
      </w:r>
      <w:r w:rsidRPr="00BD79A0">
        <w:rPr>
          <w:rFonts w:ascii="Arial" w:hAnsi="Arial" w:cs="Arial"/>
          <w:lang w:val="en-US"/>
        </w:rPr>
        <w:t>c</w:t>
      </w:r>
      <w:r w:rsidRPr="00BD79A0">
        <w:rPr>
          <w:rFonts w:ascii="Arial" w:hAnsi="Arial" w:cs="Arial"/>
          <w:lang w:val="en-US"/>
        </w:rPr>
        <w:t>tronics and control technology is demonstrated by the WSG 50. Easy commissio</w:t>
      </w:r>
      <w:r w:rsidRPr="00BD79A0">
        <w:rPr>
          <w:rFonts w:ascii="Arial" w:hAnsi="Arial" w:cs="Arial"/>
          <w:lang w:val="en-US"/>
        </w:rPr>
        <w:t>n</w:t>
      </w:r>
      <w:r w:rsidRPr="00BD79A0">
        <w:rPr>
          <w:rFonts w:ascii="Arial" w:hAnsi="Arial" w:cs="Arial"/>
          <w:lang w:val="en-US"/>
        </w:rPr>
        <w:t>ing is already built into this 2-finger parallel gripper. In addition to Profibus DP, CAN and RS232 it also has an Ethernet TCP/IP interface, which due to the int</w:t>
      </w:r>
      <w:r w:rsidRPr="00BD79A0">
        <w:rPr>
          <w:rFonts w:ascii="Arial" w:hAnsi="Arial" w:cs="Arial"/>
          <w:lang w:val="en-US"/>
        </w:rPr>
        <w:t>e</w:t>
      </w:r>
      <w:r w:rsidRPr="00BD79A0">
        <w:rPr>
          <w:rFonts w:ascii="Arial" w:hAnsi="Arial" w:cs="Arial"/>
          <w:lang w:val="en-US"/>
        </w:rPr>
        <w:t>grated web server allows fast and easy commissioning using a standard web browser. No additional software is necessary. An electronic sensor interface is integrated in the base jaws of the gripper, which makes it possible to incorporate diverse sensors in the gripping process.</w:t>
      </w:r>
    </w:p>
    <w:p w:rsidR="004C63A8" w:rsidRPr="00BD79A0" w:rsidRDefault="004C63A8" w:rsidP="00724B97">
      <w:pPr>
        <w:spacing w:line="360" w:lineRule="auto"/>
        <w:jc w:val="both"/>
        <w:rPr>
          <w:rFonts w:ascii="Arial" w:hAnsi="Arial" w:cs="Arial"/>
          <w:lang w:val="en-US"/>
        </w:rPr>
      </w:pPr>
    </w:p>
    <w:p w:rsidR="004C63A8" w:rsidRPr="00BD79A0" w:rsidRDefault="004C63A8" w:rsidP="00724B97">
      <w:pPr>
        <w:spacing w:line="360" w:lineRule="auto"/>
        <w:jc w:val="both"/>
        <w:rPr>
          <w:rFonts w:ascii="Arial" w:hAnsi="Arial" w:cs="Arial"/>
          <w:lang w:val="en-US"/>
        </w:rPr>
      </w:pPr>
      <w:r w:rsidRPr="00BD79A0">
        <w:rPr>
          <w:rFonts w:ascii="Arial" w:hAnsi="Arial" w:cs="Arial"/>
          <w:lang w:val="en-US"/>
        </w:rPr>
        <w:t>The highlight of the gripper is the intelligent detection of gripped parts. In combin</w:t>
      </w:r>
      <w:r w:rsidRPr="00BD79A0">
        <w:rPr>
          <w:rFonts w:ascii="Arial" w:hAnsi="Arial" w:cs="Arial"/>
          <w:lang w:val="en-US"/>
        </w:rPr>
        <w:t>a</w:t>
      </w:r>
      <w:r w:rsidRPr="00BD79A0">
        <w:rPr>
          <w:rFonts w:ascii="Arial" w:hAnsi="Arial" w:cs="Arial"/>
          <w:lang w:val="en-US"/>
        </w:rPr>
        <w:t>tion with the high positioning accuracy of the gripper, this allows the WSG 50 to execute a gripping command with optimized cycle times. This significantly reduces the load on the higher level process controller, because the gripper itself features intelligent functions for independent execution of sub-routines. Depending on the respective application, the functionality of the WSG 50 can be individually adapted by means of the built-in, easy-to-learn script language. Once the scripts have been created, they are simply saved on the built-in SD card. This option of individual programming lets users solve difficult tasks reliably and with relative ease.</w:t>
      </w:r>
    </w:p>
    <w:p w:rsidR="004C63A8" w:rsidRPr="00BD79A0" w:rsidRDefault="004C63A8" w:rsidP="00724B97">
      <w:pPr>
        <w:spacing w:line="360" w:lineRule="auto"/>
        <w:jc w:val="both"/>
        <w:rPr>
          <w:rFonts w:ascii="Arial" w:hAnsi="Arial" w:cs="Arial"/>
          <w:lang w:val="en-US"/>
        </w:rPr>
      </w:pPr>
    </w:p>
    <w:p w:rsidR="004C63A8" w:rsidRPr="00BD79A0" w:rsidRDefault="004C63A8" w:rsidP="00724B97">
      <w:pPr>
        <w:spacing w:line="360" w:lineRule="auto"/>
        <w:jc w:val="both"/>
        <w:rPr>
          <w:rFonts w:ascii="Arial" w:hAnsi="Arial" w:cs="Arial"/>
          <w:b/>
          <w:lang w:val="en-US"/>
        </w:rPr>
      </w:pPr>
      <w:r w:rsidRPr="00BD79A0">
        <w:rPr>
          <w:rFonts w:ascii="Arial" w:hAnsi="Arial" w:cs="Arial"/>
          <w:b/>
          <w:lang w:val="en-US"/>
        </w:rPr>
        <w:t>Adaptable gripp</w:t>
      </w:r>
      <w:r>
        <w:rPr>
          <w:rFonts w:ascii="Arial" w:hAnsi="Arial" w:cs="Arial"/>
          <w:b/>
          <w:lang w:val="en-US"/>
        </w:rPr>
        <w:t>ing</w:t>
      </w:r>
      <w:r w:rsidRPr="00BD79A0">
        <w:rPr>
          <w:rFonts w:ascii="Arial" w:hAnsi="Arial" w:cs="Arial"/>
          <w:b/>
          <w:lang w:val="en-US"/>
        </w:rPr>
        <w:t xml:space="preserve"> modules</w:t>
      </w:r>
    </w:p>
    <w:p w:rsidR="004C63A8" w:rsidRPr="00BD79A0" w:rsidRDefault="004C63A8" w:rsidP="00724B97">
      <w:pPr>
        <w:spacing w:line="360" w:lineRule="auto"/>
        <w:jc w:val="both"/>
        <w:rPr>
          <w:rFonts w:ascii="Arial" w:hAnsi="Arial" w:cs="Arial"/>
          <w:lang w:val="en-US"/>
        </w:rPr>
      </w:pPr>
    </w:p>
    <w:p w:rsidR="004C63A8" w:rsidRPr="00BD79A0" w:rsidRDefault="004C63A8" w:rsidP="00724B97">
      <w:pPr>
        <w:spacing w:line="360" w:lineRule="auto"/>
        <w:jc w:val="both"/>
        <w:rPr>
          <w:rFonts w:ascii="Arial" w:hAnsi="Arial" w:cs="Arial"/>
          <w:lang w:val="en-US"/>
        </w:rPr>
      </w:pPr>
      <w:r w:rsidRPr="00BD79A0">
        <w:rPr>
          <w:rFonts w:ascii="Arial" w:hAnsi="Arial" w:cs="Arial"/>
          <w:lang w:val="en-US"/>
        </w:rPr>
        <w:t xml:space="preserve">The third and final pillar consists of mechatronic gripping systems with adaptable electric drives. Depending on the handling system and the desired functions, these modules can be equipped with a broad range of servo motors. It is possible, for example, to control the module with the same commands used for the higher level robot. Every gripping position can be changed easily and flexibly with no problems due to incompatible control signals. In addition, the characteristics of the system controller with respect to programming, safety or field buses can be used directly. The most recent example for such an adaptable gripper is the robust long-stroke gripper EGA. All standard industrial servo motors can be used to drive the gripper, </w:t>
      </w:r>
      <w:r w:rsidRPr="00BD79A0">
        <w:rPr>
          <w:rFonts w:ascii="Arial" w:hAnsi="Arial" w:cs="Arial"/>
          <w:lang w:val="en-US"/>
        </w:rPr>
        <w:lastRenderedPageBreak/>
        <w:t xml:space="preserve">in particular also servo motors with a voltage range starting at 230V AC. </w:t>
      </w:r>
      <w:r w:rsidRPr="00724B97">
        <w:rPr>
          <w:rFonts w:ascii="Arial" w:hAnsi="Arial" w:cs="Arial"/>
          <w:lang w:val="en-US"/>
        </w:rPr>
        <w:t>Depen</w:t>
      </w:r>
      <w:r w:rsidRPr="00724B97">
        <w:rPr>
          <w:rFonts w:ascii="Arial" w:hAnsi="Arial" w:cs="Arial"/>
          <w:lang w:val="en-US"/>
        </w:rPr>
        <w:t>d</w:t>
      </w:r>
      <w:r w:rsidRPr="00724B97">
        <w:rPr>
          <w:rFonts w:ascii="Arial" w:hAnsi="Arial" w:cs="Arial"/>
          <w:lang w:val="en-US"/>
        </w:rPr>
        <w:t xml:space="preserve">ing on the application the motor can be flange mounted parallel to the direction of motion, which is especially favorable for robot applications in which the height of the gripper needs to be minimized. </w:t>
      </w:r>
      <w:r w:rsidRPr="00BD79A0">
        <w:rPr>
          <w:rFonts w:ascii="Arial" w:hAnsi="Arial" w:cs="Arial"/>
          <w:lang w:val="en-US"/>
        </w:rPr>
        <w:t>Alternatively, it can be mounted at a right angle to the direction of motion, to minimize the width of the gripper for gantry applic</w:t>
      </w:r>
      <w:r w:rsidRPr="00BD79A0">
        <w:rPr>
          <w:rFonts w:ascii="Arial" w:hAnsi="Arial" w:cs="Arial"/>
          <w:lang w:val="en-US"/>
        </w:rPr>
        <w:t>a</w:t>
      </w:r>
      <w:r w:rsidRPr="00BD79A0">
        <w:rPr>
          <w:rFonts w:ascii="Arial" w:hAnsi="Arial" w:cs="Arial"/>
          <w:lang w:val="en-US"/>
        </w:rPr>
        <w:t>tions, for example. The EGA has an extremely flat and compact design and mini</w:t>
      </w:r>
      <w:r w:rsidRPr="00BD79A0">
        <w:rPr>
          <w:rFonts w:ascii="Arial" w:hAnsi="Arial" w:cs="Arial"/>
          <w:lang w:val="en-US"/>
        </w:rPr>
        <w:t>m</w:t>
      </w:r>
      <w:r w:rsidRPr="00BD79A0">
        <w:rPr>
          <w:rFonts w:ascii="Arial" w:hAnsi="Arial" w:cs="Arial"/>
          <w:lang w:val="en-US"/>
        </w:rPr>
        <w:t xml:space="preserve">al interfering contours. Due to the anti-friction guideway, the EGA is permanently precise and very long-lasting. The weight-optimized design of the gripper and the dynamics and energy efficiency further enhance the system. </w:t>
      </w:r>
    </w:p>
    <w:p w:rsidR="004C63A8" w:rsidRPr="00BD79A0" w:rsidRDefault="004C63A8" w:rsidP="00724B97">
      <w:pPr>
        <w:spacing w:line="360" w:lineRule="auto"/>
        <w:jc w:val="both"/>
        <w:rPr>
          <w:rFonts w:ascii="Arial" w:hAnsi="Arial" w:cs="Arial"/>
          <w:lang w:val="en-US"/>
        </w:rPr>
      </w:pPr>
    </w:p>
    <w:p w:rsidR="004C63A8" w:rsidRPr="00BD79A0" w:rsidRDefault="004C63A8" w:rsidP="00724B97">
      <w:pPr>
        <w:spacing w:line="360" w:lineRule="auto"/>
        <w:jc w:val="both"/>
        <w:rPr>
          <w:rFonts w:ascii="Arial" w:hAnsi="Arial"/>
          <w:snapToGrid w:val="0"/>
          <w:color w:val="000000"/>
          <w:lang w:val="en-US"/>
        </w:rPr>
      </w:pPr>
      <w:r w:rsidRPr="00BD79A0">
        <w:rPr>
          <w:rFonts w:ascii="Arial" w:hAnsi="Arial" w:cs="Arial"/>
          <w:lang w:val="en-US"/>
        </w:rPr>
        <w:t xml:space="preserve">In the opinion of Matthias Poguntke, </w:t>
      </w:r>
      <w:r>
        <w:rPr>
          <w:rFonts w:ascii="Arial" w:hAnsi="Arial" w:cs="Arial"/>
          <w:lang w:val="en-US"/>
        </w:rPr>
        <w:t xml:space="preserve">Business Unit </w:t>
      </w:r>
      <w:r w:rsidRPr="00BD79A0">
        <w:rPr>
          <w:rFonts w:ascii="Arial" w:hAnsi="Arial" w:cs="Arial"/>
          <w:lang w:val="en-US"/>
        </w:rPr>
        <w:t>Manager for Product</w:t>
      </w:r>
      <w:r>
        <w:rPr>
          <w:rFonts w:ascii="Arial" w:hAnsi="Arial" w:cs="Arial"/>
          <w:lang w:val="en-US"/>
        </w:rPr>
        <w:t>-</w:t>
      </w:r>
      <w:r w:rsidRPr="00BD79A0">
        <w:rPr>
          <w:rFonts w:ascii="Arial" w:hAnsi="Arial" w:cs="Arial"/>
          <w:lang w:val="en-US"/>
        </w:rPr>
        <w:t xml:space="preserve"> and Por</w:t>
      </w:r>
      <w:r w:rsidRPr="00BD79A0">
        <w:rPr>
          <w:rFonts w:ascii="Arial" w:hAnsi="Arial" w:cs="Arial"/>
          <w:lang w:val="en-US"/>
        </w:rPr>
        <w:t>t</w:t>
      </w:r>
      <w:r w:rsidRPr="00BD79A0">
        <w:rPr>
          <w:rFonts w:ascii="Arial" w:hAnsi="Arial" w:cs="Arial"/>
          <w:lang w:val="en-US"/>
        </w:rPr>
        <w:t xml:space="preserve">folio Management at SCHUNK, both </w:t>
      </w:r>
      <w:r w:rsidRPr="00BD79A0">
        <w:rPr>
          <w:rFonts w:ascii="Arial" w:hAnsi="Arial"/>
          <w:snapToGrid w:val="0"/>
          <w:color w:val="000000"/>
          <w:lang w:val="en-US"/>
        </w:rPr>
        <w:t>pneumatic and electric drives will be viable alternatives in the future. “Mechatronic modules are especially flexible and very attractive in economic terms, despite the higher initial investment,” Poguntke e</w:t>
      </w:r>
      <w:r w:rsidRPr="00BD79A0">
        <w:rPr>
          <w:rFonts w:ascii="Arial" w:hAnsi="Arial"/>
          <w:snapToGrid w:val="0"/>
          <w:color w:val="000000"/>
          <w:lang w:val="en-US"/>
        </w:rPr>
        <w:t>x</w:t>
      </w:r>
      <w:r w:rsidRPr="00BD79A0">
        <w:rPr>
          <w:rFonts w:ascii="Arial" w:hAnsi="Arial"/>
          <w:snapToGrid w:val="0"/>
          <w:color w:val="000000"/>
          <w:lang w:val="en-US"/>
        </w:rPr>
        <w:t>plains. “Arguments for pneumatic grippers are the attractive price, the robust co</w:t>
      </w:r>
      <w:r w:rsidRPr="00BD79A0">
        <w:rPr>
          <w:rFonts w:ascii="Arial" w:hAnsi="Arial"/>
          <w:snapToGrid w:val="0"/>
          <w:color w:val="000000"/>
          <w:lang w:val="en-US"/>
        </w:rPr>
        <w:t>n</w:t>
      </w:r>
      <w:r w:rsidRPr="00BD79A0">
        <w:rPr>
          <w:rFonts w:ascii="Arial" w:hAnsi="Arial"/>
          <w:snapToGrid w:val="0"/>
          <w:color w:val="000000"/>
          <w:lang w:val="en-US"/>
        </w:rPr>
        <w:t>struction and the user-friendly commissioning and maintenance.” He therefore recommends comparing the application, environment and individual requirements to determine which drive type is more cost effective.</w:t>
      </w:r>
    </w:p>
    <w:p w:rsidR="004C63A8" w:rsidRPr="00BD79A0" w:rsidRDefault="004C63A8" w:rsidP="00724B97">
      <w:pPr>
        <w:spacing w:line="360" w:lineRule="auto"/>
        <w:jc w:val="both"/>
        <w:rPr>
          <w:rFonts w:ascii="Arial" w:hAnsi="Arial"/>
          <w:snapToGrid w:val="0"/>
          <w:color w:val="000000"/>
          <w:lang w:val="en-US"/>
        </w:rPr>
      </w:pPr>
    </w:p>
    <w:p w:rsidR="004C63A8" w:rsidRPr="00BD79A0" w:rsidRDefault="004C63A8" w:rsidP="00724B97">
      <w:pPr>
        <w:spacing w:line="360" w:lineRule="auto"/>
        <w:jc w:val="both"/>
        <w:rPr>
          <w:rFonts w:ascii="Arial" w:hAnsi="Arial"/>
          <w:snapToGrid w:val="0"/>
          <w:color w:val="000000"/>
          <w:sz w:val="16"/>
          <w:szCs w:val="16"/>
          <w:lang w:val="en-US"/>
        </w:rPr>
      </w:pPr>
      <w:r w:rsidRPr="00BD79A0">
        <w:rPr>
          <w:rFonts w:ascii="Arial" w:hAnsi="Arial"/>
          <w:snapToGrid w:val="0"/>
          <w:color w:val="000000"/>
          <w:sz w:val="16"/>
          <w:szCs w:val="16"/>
          <w:lang w:val="en-US"/>
        </w:rPr>
        <w:t xml:space="preserve">Number of characters including </w:t>
      </w:r>
      <w:r>
        <w:rPr>
          <w:rFonts w:ascii="Arial" w:hAnsi="Arial"/>
          <w:snapToGrid w:val="0"/>
          <w:color w:val="000000"/>
          <w:sz w:val="16"/>
          <w:szCs w:val="16"/>
          <w:lang w:val="en-US"/>
        </w:rPr>
        <w:t>space characters: 5,409</w:t>
      </w:r>
    </w:p>
    <w:p w:rsidR="004C63A8" w:rsidRPr="00030B10" w:rsidRDefault="004C63A8" w:rsidP="00724B97">
      <w:pPr>
        <w:spacing w:line="360" w:lineRule="auto"/>
        <w:jc w:val="both"/>
        <w:rPr>
          <w:rFonts w:ascii="Arial" w:hAnsi="Arial"/>
          <w:b/>
          <w:u w:val="single"/>
        </w:rPr>
      </w:pPr>
      <w:r w:rsidRPr="00BD79A0">
        <w:rPr>
          <w:rFonts w:ascii="Arial" w:hAnsi="Arial"/>
          <w:b/>
          <w:u w:val="single"/>
          <w:lang w:val="en-US"/>
        </w:rPr>
        <w:br w:type="page"/>
      </w:r>
      <w:r w:rsidRPr="00030B10">
        <w:rPr>
          <w:rFonts w:ascii="Arial" w:hAnsi="Arial"/>
          <w:b/>
          <w:u w:val="single"/>
        </w:rPr>
        <w:t>Captions:</w:t>
      </w:r>
    </w:p>
    <w:p w:rsidR="004C63A8" w:rsidRDefault="004C63A8">
      <w:pPr>
        <w:spacing w:line="360" w:lineRule="auto"/>
        <w:jc w:val="both"/>
        <w:rPr>
          <w:rFonts w:ascii="Arial" w:hAnsi="Arial"/>
          <w:b/>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4"/>
        <w:gridCol w:w="5103"/>
        <w:gridCol w:w="2268"/>
      </w:tblGrid>
      <w:tr w:rsidR="004C63A8">
        <w:tc>
          <w:tcPr>
            <w:tcW w:w="2764" w:type="dxa"/>
          </w:tcPr>
          <w:p w:rsidR="004C63A8" w:rsidRDefault="004C63A8">
            <w:pPr>
              <w:spacing w:line="360" w:lineRule="auto"/>
              <w:jc w:val="both"/>
              <w:rPr>
                <w:rFonts w:ascii="Arial" w:hAnsi="Arial"/>
              </w:rPr>
            </w:pPr>
            <w:r>
              <w:rPr>
                <w:rFonts w:ascii="Arial" w:hAnsi="Arial"/>
              </w:rPr>
              <w:t>EGP</w:t>
            </w:r>
          </w:p>
        </w:tc>
        <w:tc>
          <w:tcPr>
            <w:tcW w:w="5103" w:type="dxa"/>
          </w:tcPr>
          <w:p w:rsidR="004C63A8" w:rsidRPr="00BD79A0" w:rsidRDefault="004C63A8">
            <w:pPr>
              <w:spacing w:line="360" w:lineRule="auto"/>
              <w:rPr>
                <w:rFonts w:ascii="Arial" w:hAnsi="Arial"/>
                <w:color w:val="000000"/>
                <w:lang w:val="en-US"/>
              </w:rPr>
            </w:pPr>
            <w:r w:rsidRPr="00BD79A0">
              <w:rPr>
                <w:rFonts w:ascii="Arial" w:hAnsi="Arial"/>
                <w:color w:val="000000"/>
                <w:lang w:val="en-US"/>
              </w:rPr>
              <w:t>Perfect alternative to pneumatics: The EGP small parts gripper provides for flexibility and high cycle rates in Pick&amp;Place applications.</w:t>
            </w:r>
          </w:p>
        </w:tc>
        <w:tc>
          <w:tcPr>
            <w:tcW w:w="2268" w:type="dxa"/>
          </w:tcPr>
          <w:p w:rsidR="004C63A8" w:rsidRPr="001E2A13" w:rsidRDefault="0021151F" w:rsidP="00724B97">
            <w:pPr>
              <w:spacing w:line="360" w:lineRule="auto"/>
              <w:jc w:val="center"/>
              <w:rPr>
                <w:rFonts w:ascii="Arial" w:hAnsi="Arial" w:cs="Arial"/>
                <w:color w:val="FF00F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EGP_klein" style="width:96.75pt;height:69.75pt;visibility:visible">
                  <v:imagedata r:id="rId7" o:title=""/>
                </v:shape>
              </w:pict>
            </w:r>
          </w:p>
        </w:tc>
      </w:tr>
      <w:tr w:rsidR="004C63A8">
        <w:tc>
          <w:tcPr>
            <w:tcW w:w="2764" w:type="dxa"/>
          </w:tcPr>
          <w:p w:rsidR="004C63A8" w:rsidRDefault="004C63A8">
            <w:pPr>
              <w:spacing w:line="360" w:lineRule="auto"/>
              <w:jc w:val="both"/>
              <w:rPr>
                <w:rFonts w:ascii="Arial" w:hAnsi="Arial"/>
              </w:rPr>
            </w:pPr>
            <w:r>
              <w:rPr>
                <w:rFonts w:ascii="Arial" w:hAnsi="Arial"/>
              </w:rPr>
              <w:t>WSG</w:t>
            </w:r>
          </w:p>
        </w:tc>
        <w:tc>
          <w:tcPr>
            <w:tcW w:w="5103" w:type="dxa"/>
          </w:tcPr>
          <w:p w:rsidR="004C63A8" w:rsidRPr="00BD79A0" w:rsidRDefault="004C63A8">
            <w:pPr>
              <w:spacing w:line="360" w:lineRule="auto"/>
              <w:rPr>
                <w:rFonts w:ascii="Arial" w:hAnsi="Arial"/>
                <w:color w:val="000000"/>
                <w:lang w:val="en-US"/>
              </w:rPr>
            </w:pPr>
            <w:r w:rsidRPr="00BD79A0">
              <w:rPr>
                <w:rFonts w:ascii="Arial" w:hAnsi="Arial"/>
                <w:color w:val="000000"/>
                <w:lang w:val="en-US"/>
              </w:rPr>
              <w:t>Built-in intelligence: The WSG 50 from SCHUNK is a mechatronic high-tech gripper that is nevertheless rel</w:t>
            </w:r>
            <w:r w:rsidRPr="00BD79A0">
              <w:rPr>
                <w:rFonts w:ascii="Arial" w:hAnsi="Arial"/>
                <w:color w:val="000000"/>
                <w:lang w:val="en-US"/>
              </w:rPr>
              <w:t>a</w:t>
            </w:r>
            <w:r w:rsidRPr="00BD79A0">
              <w:rPr>
                <w:rFonts w:ascii="Arial" w:hAnsi="Arial"/>
                <w:color w:val="000000"/>
                <w:lang w:val="en-US"/>
              </w:rPr>
              <w:t>tively easy to operate.</w:t>
            </w:r>
          </w:p>
        </w:tc>
        <w:tc>
          <w:tcPr>
            <w:tcW w:w="2268" w:type="dxa"/>
          </w:tcPr>
          <w:p w:rsidR="004C63A8" w:rsidRDefault="0021151F" w:rsidP="00724B97">
            <w:pPr>
              <w:spacing w:line="360" w:lineRule="auto"/>
              <w:jc w:val="center"/>
            </w:pPr>
            <w:r w:rsidRPr="00813077">
              <w:rPr>
                <w:rFonts w:ascii="Arial" w:hAnsi="Arial" w:cs="Arial"/>
                <w:noProof/>
              </w:rPr>
              <w:pict>
                <v:shape id="_x0000_i1026" type="#_x0000_t75" alt="WSG_klein" style="width:71.25pt;height:80.25pt;visibility:visible">
                  <v:imagedata r:id="rId8" o:title=""/>
                </v:shape>
              </w:pict>
            </w:r>
          </w:p>
        </w:tc>
      </w:tr>
      <w:tr w:rsidR="004C63A8">
        <w:tc>
          <w:tcPr>
            <w:tcW w:w="2764" w:type="dxa"/>
          </w:tcPr>
          <w:p w:rsidR="004C63A8" w:rsidRDefault="004C63A8" w:rsidP="00724B97">
            <w:pPr>
              <w:spacing w:line="360" w:lineRule="auto"/>
              <w:jc w:val="both"/>
              <w:rPr>
                <w:rFonts w:ascii="Arial" w:hAnsi="Arial"/>
              </w:rPr>
            </w:pPr>
            <w:r>
              <w:rPr>
                <w:rFonts w:ascii="Arial" w:hAnsi="Arial"/>
              </w:rPr>
              <w:t>EGA robot</w:t>
            </w:r>
          </w:p>
        </w:tc>
        <w:tc>
          <w:tcPr>
            <w:tcW w:w="5103" w:type="dxa"/>
          </w:tcPr>
          <w:p w:rsidR="004C63A8" w:rsidRPr="00BD79A0" w:rsidRDefault="004C63A8" w:rsidP="00724B97">
            <w:pPr>
              <w:spacing w:line="360" w:lineRule="auto"/>
              <w:rPr>
                <w:rFonts w:ascii="Arial" w:hAnsi="Arial"/>
                <w:color w:val="000000"/>
                <w:lang w:val="en-US"/>
              </w:rPr>
            </w:pPr>
            <w:r w:rsidRPr="00BD79A0">
              <w:rPr>
                <w:rFonts w:ascii="Arial" w:hAnsi="Arial"/>
                <w:color w:val="000000"/>
                <w:lang w:val="en-US"/>
              </w:rPr>
              <w:t xml:space="preserve">Long strokes with unlimited positions: The EGA can handle a very broad range of parts with a weight of up to 8.75 kg. </w:t>
            </w:r>
          </w:p>
        </w:tc>
        <w:tc>
          <w:tcPr>
            <w:tcW w:w="2268" w:type="dxa"/>
          </w:tcPr>
          <w:p w:rsidR="004C63A8" w:rsidRPr="00443A1A" w:rsidRDefault="0021151F" w:rsidP="00724B97">
            <w:pPr>
              <w:spacing w:line="360" w:lineRule="auto"/>
              <w:jc w:val="center"/>
              <w:rPr>
                <w:rFonts w:ascii="Arial" w:hAnsi="Arial" w:cs="Arial"/>
                <w:color w:val="FF00FF"/>
              </w:rPr>
            </w:pPr>
            <w:r>
              <w:rPr>
                <w:noProof/>
              </w:rPr>
              <w:pict>
                <v:shape id="Bild 3" o:spid="_x0000_i1027" type="#_x0000_t75" alt="EGA_Portal_klein" style="width:96.75pt;height:69.75pt;visibility:visible">
                  <v:imagedata r:id="rId9" o:title=""/>
                </v:shape>
              </w:pict>
            </w:r>
          </w:p>
        </w:tc>
      </w:tr>
    </w:tbl>
    <w:p w:rsidR="004C63A8" w:rsidRDefault="004C63A8">
      <w:pPr>
        <w:spacing w:line="360" w:lineRule="auto"/>
        <w:jc w:val="both"/>
        <w:rPr>
          <w:rFonts w:ascii="Arial" w:hAnsi="Arial"/>
          <w:b/>
        </w:rPr>
      </w:pPr>
    </w:p>
    <w:p w:rsidR="004C63A8" w:rsidRDefault="004C63A8">
      <w:pPr>
        <w:spacing w:line="360" w:lineRule="auto"/>
        <w:jc w:val="both"/>
        <w:rPr>
          <w:rFonts w:ascii="Arial" w:hAnsi="Arial"/>
          <w:b/>
        </w:rPr>
      </w:pPr>
    </w:p>
    <w:p w:rsidR="004C63A8" w:rsidRPr="00030B10" w:rsidRDefault="004C63A8">
      <w:pPr>
        <w:spacing w:line="360" w:lineRule="auto"/>
        <w:jc w:val="both"/>
        <w:rPr>
          <w:rFonts w:ascii="Arial" w:hAnsi="Arial"/>
          <w:b/>
          <w:u w:val="single"/>
          <w:lang w:val="en-US"/>
        </w:rPr>
      </w:pPr>
      <w:r w:rsidRPr="00030B10">
        <w:rPr>
          <w:rFonts w:ascii="Arial" w:hAnsi="Arial"/>
          <w:b/>
          <w:u w:val="single"/>
          <w:lang w:val="en-US"/>
        </w:rPr>
        <w:t>Contact Persons:</w:t>
      </w:r>
    </w:p>
    <w:p w:rsidR="004C63A8" w:rsidRPr="00BD79A0" w:rsidRDefault="004C63A8">
      <w:pPr>
        <w:rPr>
          <w:rFonts w:ascii="Arial" w:hAnsi="Arial"/>
          <w:b/>
          <w:snapToGrid w:val="0"/>
          <w:color w:val="000000"/>
          <w:lang w:val="en-US"/>
        </w:rPr>
      </w:pPr>
    </w:p>
    <w:p w:rsidR="004C63A8" w:rsidRPr="00BD79A0" w:rsidRDefault="004C63A8" w:rsidP="00724B97">
      <w:pPr>
        <w:pStyle w:val="Textkrper2"/>
        <w:spacing w:line="240" w:lineRule="auto"/>
        <w:jc w:val="left"/>
        <w:rPr>
          <w:b/>
          <w:lang w:val="en-US"/>
        </w:rPr>
      </w:pPr>
    </w:p>
    <w:p w:rsidR="004C63A8" w:rsidRPr="00BD79A0" w:rsidRDefault="004C63A8">
      <w:pPr>
        <w:rPr>
          <w:rFonts w:ascii="Arial" w:hAnsi="Arial"/>
          <w:b/>
          <w:snapToGrid w:val="0"/>
          <w:color w:val="000000"/>
          <w:lang w:val="en-US"/>
        </w:rPr>
      </w:pPr>
      <w:r w:rsidRPr="00BD79A0">
        <w:rPr>
          <w:rFonts w:ascii="Arial" w:hAnsi="Arial"/>
          <w:b/>
          <w:snapToGrid w:val="0"/>
          <w:color w:val="000000"/>
          <w:lang w:val="en-US"/>
        </w:rPr>
        <w:t>Matthias Poguntke, MBA, Dipl.-Ing. (FH)</w:t>
      </w:r>
    </w:p>
    <w:p w:rsidR="004C63A8" w:rsidRPr="00BD79A0" w:rsidRDefault="004C63A8">
      <w:pPr>
        <w:rPr>
          <w:rFonts w:ascii="Arial" w:hAnsi="Arial"/>
          <w:b/>
          <w:snapToGrid w:val="0"/>
          <w:color w:val="000000"/>
          <w:lang w:val="en-US"/>
        </w:rPr>
      </w:pPr>
      <w:r>
        <w:rPr>
          <w:rFonts w:ascii="Arial" w:hAnsi="Arial"/>
          <w:b/>
          <w:snapToGrid w:val="0"/>
          <w:color w:val="000000"/>
          <w:lang w:val="en-US"/>
        </w:rPr>
        <w:t>Business Unit Manager</w:t>
      </w:r>
      <w:r w:rsidRPr="00BD79A0">
        <w:rPr>
          <w:rFonts w:ascii="Arial" w:hAnsi="Arial"/>
          <w:b/>
          <w:snapToGrid w:val="0"/>
          <w:color w:val="000000"/>
          <w:lang w:val="en-US"/>
        </w:rPr>
        <w:t xml:space="preserve"> Product</w:t>
      </w:r>
      <w:r>
        <w:rPr>
          <w:rFonts w:ascii="Arial" w:hAnsi="Arial"/>
          <w:b/>
          <w:snapToGrid w:val="0"/>
          <w:color w:val="000000"/>
          <w:lang w:val="en-US"/>
        </w:rPr>
        <w:t>-</w:t>
      </w:r>
      <w:r w:rsidRPr="00BD79A0">
        <w:rPr>
          <w:rFonts w:ascii="Arial" w:hAnsi="Arial"/>
          <w:b/>
          <w:snapToGrid w:val="0"/>
          <w:color w:val="000000"/>
          <w:lang w:val="en-US"/>
        </w:rPr>
        <w:t xml:space="preserve"> and Portfolio Management</w:t>
      </w:r>
    </w:p>
    <w:p w:rsidR="004C63A8" w:rsidRPr="00BD79A0" w:rsidRDefault="004C63A8">
      <w:pPr>
        <w:rPr>
          <w:rFonts w:ascii="Arial" w:hAnsi="Arial"/>
          <w:b/>
          <w:snapToGrid w:val="0"/>
          <w:color w:val="000000"/>
          <w:lang w:val="en-US"/>
        </w:rPr>
      </w:pPr>
      <w:r w:rsidRPr="00BD79A0">
        <w:rPr>
          <w:rFonts w:ascii="Arial" w:hAnsi="Arial"/>
          <w:b/>
          <w:snapToGrid w:val="0"/>
          <w:color w:val="000000"/>
          <w:lang w:val="en-US"/>
        </w:rPr>
        <w:t xml:space="preserve">Clamping </w:t>
      </w:r>
      <w:r>
        <w:rPr>
          <w:rFonts w:ascii="Arial" w:hAnsi="Arial"/>
          <w:b/>
          <w:snapToGrid w:val="0"/>
          <w:color w:val="000000"/>
          <w:lang w:val="en-US"/>
        </w:rPr>
        <w:t xml:space="preserve">Technology </w:t>
      </w:r>
      <w:r w:rsidRPr="00BD79A0">
        <w:rPr>
          <w:rFonts w:ascii="Arial" w:hAnsi="Arial"/>
          <w:b/>
          <w:snapToGrid w:val="0"/>
          <w:color w:val="000000"/>
          <w:lang w:val="en-US"/>
        </w:rPr>
        <w:t>and Gripping Systems</w:t>
      </w:r>
    </w:p>
    <w:p w:rsidR="004C63A8" w:rsidRPr="00BD79A0" w:rsidRDefault="004C63A8">
      <w:pPr>
        <w:rPr>
          <w:rFonts w:ascii="Arial" w:hAnsi="Arial"/>
          <w:snapToGrid w:val="0"/>
          <w:color w:val="000000"/>
          <w:lang w:val="en-US"/>
        </w:rPr>
      </w:pPr>
      <w:r w:rsidRPr="00BD79A0">
        <w:rPr>
          <w:rFonts w:ascii="Arial" w:hAnsi="Arial"/>
          <w:snapToGrid w:val="0"/>
          <w:color w:val="000000"/>
          <w:lang w:val="en-US"/>
        </w:rPr>
        <w:t>Tel. +49-7133-103-2341</w:t>
      </w:r>
    </w:p>
    <w:p w:rsidR="004C63A8" w:rsidRPr="00BD79A0" w:rsidRDefault="004C63A8">
      <w:pPr>
        <w:rPr>
          <w:rFonts w:ascii="Arial" w:hAnsi="Arial"/>
          <w:snapToGrid w:val="0"/>
          <w:color w:val="000000"/>
          <w:lang w:val="en-US"/>
        </w:rPr>
      </w:pPr>
      <w:r w:rsidRPr="00BD79A0">
        <w:rPr>
          <w:rFonts w:ascii="Arial" w:hAnsi="Arial"/>
          <w:snapToGrid w:val="0"/>
          <w:color w:val="000000"/>
          <w:lang w:val="en-US"/>
        </w:rPr>
        <w:t>Fax +49-7133-103-942341</w:t>
      </w:r>
    </w:p>
    <w:p w:rsidR="004C63A8" w:rsidRPr="00BD79A0" w:rsidRDefault="004C63A8">
      <w:pPr>
        <w:rPr>
          <w:rFonts w:ascii="Arial" w:hAnsi="Arial"/>
          <w:snapToGrid w:val="0"/>
          <w:color w:val="000000"/>
          <w:lang w:val="en-US"/>
        </w:rPr>
      </w:pPr>
      <w:r w:rsidRPr="00BD79A0">
        <w:rPr>
          <w:rFonts w:ascii="Arial" w:hAnsi="Arial"/>
          <w:snapToGrid w:val="0"/>
          <w:color w:val="000000"/>
          <w:lang w:val="en-US"/>
        </w:rPr>
        <w:t>matthias.poguntke@de.schunk.com</w:t>
      </w:r>
    </w:p>
    <w:p w:rsidR="004C63A8" w:rsidRPr="00BD79A0" w:rsidRDefault="004C63A8">
      <w:pPr>
        <w:rPr>
          <w:rFonts w:ascii="Arial" w:hAnsi="Arial"/>
          <w:b/>
          <w:snapToGrid w:val="0"/>
          <w:color w:val="000000"/>
          <w:lang w:val="en-US"/>
        </w:rPr>
      </w:pPr>
      <w:r w:rsidRPr="00BD79A0">
        <w:rPr>
          <w:rFonts w:ascii="Arial" w:hAnsi="Arial"/>
          <w:snapToGrid w:val="0"/>
          <w:color w:val="000000"/>
          <w:lang w:val="en-US"/>
        </w:rPr>
        <w:t>www.schunk.com</w:t>
      </w:r>
    </w:p>
    <w:p w:rsidR="004C63A8" w:rsidRPr="00BD79A0" w:rsidRDefault="004C63A8">
      <w:pPr>
        <w:pStyle w:val="Kopfzeile"/>
        <w:tabs>
          <w:tab w:val="clear" w:pos="4536"/>
          <w:tab w:val="clear" w:pos="9072"/>
        </w:tabs>
        <w:rPr>
          <w:rFonts w:ascii="Arial" w:hAnsi="Arial"/>
          <w:lang w:val="en-US"/>
        </w:rPr>
      </w:pPr>
    </w:p>
    <w:p w:rsidR="004C63A8" w:rsidRPr="00BD79A0" w:rsidRDefault="004C63A8">
      <w:pPr>
        <w:rPr>
          <w:rFonts w:ascii="Arial" w:hAnsi="Arial"/>
          <w:b/>
          <w:snapToGrid w:val="0"/>
          <w:color w:val="000000"/>
          <w:lang w:val="en-US"/>
        </w:rPr>
      </w:pPr>
    </w:p>
    <w:p w:rsidR="004C63A8" w:rsidRPr="00BD79A0" w:rsidRDefault="004C63A8">
      <w:pPr>
        <w:rPr>
          <w:rFonts w:ascii="Arial" w:hAnsi="Arial"/>
          <w:b/>
          <w:snapToGrid w:val="0"/>
          <w:color w:val="000000"/>
          <w:lang w:val="en-US"/>
        </w:rPr>
      </w:pPr>
      <w:r w:rsidRPr="00BD79A0">
        <w:rPr>
          <w:rFonts w:ascii="Arial" w:hAnsi="Arial"/>
          <w:b/>
          <w:snapToGrid w:val="0"/>
          <w:color w:val="000000"/>
          <w:lang w:val="en-US"/>
        </w:rPr>
        <w:t>Nicole Pluskota, Technical Business Sales</w:t>
      </w:r>
    </w:p>
    <w:p w:rsidR="004C63A8" w:rsidRDefault="004C63A8">
      <w:pPr>
        <w:rPr>
          <w:rFonts w:ascii="Arial" w:hAnsi="Arial"/>
          <w:b/>
          <w:snapToGrid w:val="0"/>
          <w:color w:val="000000"/>
          <w:lang w:val="en-US"/>
        </w:rPr>
      </w:pPr>
      <w:r>
        <w:rPr>
          <w:rFonts w:ascii="Arial" w:hAnsi="Arial"/>
          <w:b/>
          <w:snapToGrid w:val="0"/>
          <w:color w:val="000000"/>
          <w:lang w:val="en-US"/>
        </w:rPr>
        <w:t>Business Unit Manager</w:t>
      </w:r>
    </w:p>
    <w:p w:rsidR="004C63A8" w:rsidRPr="00BD79A0" w:rsidRDefault="004C63A8">
      <w:pPr>
        <w:rPr>
          <w:rFonts w:ascii="Arial" w:hAnsi="Arial"/>
          <w:b/>
          <w:snapToGrid w:val="0"/>
          <w:color w:val="000000"/>
          <w:lang w:val="en-US"/>
        </w:rPr>
      </w:pPr>
      <w:r w:rsidRPr="00BD79A0">
        <w:rPr>
          <w:rFonts w:ascii="Arial" w:hAnsi="Arial"/>
          <w:b/>
          <w:snapToGrid w:val="0"/>
          <w:color w:val="000000"/>
          <w:lang w:val="en-US"/>
        </w:rPr>
        <w:t>International Product and Market Communication</w:t>
      </w:r>
    </w:p>
    <w:p w:rsidR="004C63A8" w:rsidRPr="00BD79A0" w:rsidRDefault="004C63A8">
      <w:pPr>
        <w:rPr>
          <w:rFonts w:ascii="Arial" w:hAnsi="Arial"/>
          <w:snapToGrid w:val="0"/>
          <w:color w:val="000000"/>
          <w:lang w:val="en-US"/>
        </w:rPr>
      </w:pPr>
      <w:r w:rsidRPr="00BD79A0">
        <w:rPr>
          <w:rFonts w:ascii="Arial" w:hAnsi="Arial"/>
          <w:snapToGrid w:val="0"/>
          <w:color w:val="000000"/>
          <w:lang w:val="en-US"/>
        </w:rPr>
        <w:t>Tel. +49-7133-103-2351</w:t>
      </w:r>
    </w:p>
    <w:p w:rsidR="004C63A8" w:rsidRPr="00BD79A0" w:rsidRDefault="004C63A8">
      <w:pPr>
        <w:rPr>
          <w:rFonts w:ascii="Arial" w:hAnsi="Arial"/>
          <w:snapToGrid w:val="0"/>
          <w:color w:val="000000"/>
          <w:lang w:val="en-US"/>
        </w:rPr>
      </w:pPr>
      <w:r w:rsidRPr="00BD79A0">
        <w:rPr>
          <w:rFonts w:ascii="Arial" w:hAnsi="Arial"/>
          <w:snapToGrid w:val="0"/>
          <w:color w:val="000000"/>
          <w:lang w:val="en-US"/>
        </w:rPr>
        <w:t>Fax +49-7133-103-2688</w:t>
      </w:r>
    </w:p>
    <w:p w:rsidR="004C63A8" w:rsidRPr="00BD79A0" w:rsidRDefault="004C63A8">
      <w:pPr>
        <w:rPr>
          <w:rFonts w:ascii="Arial" w:hAnsi="Arial"/>
          <w:snapToGrid w:val="0"/>
          <w:color w:val="000000"/>
          <w:lang w:val="en-US"/>
        </w:rPr>
      </w:pPr>
      <w:r w:rsidRPr="00BD79A0">
        <w:rPr>
          <w:rFonts w:ascii="Arial" w:hAnsi="Arial"/>
          <w:snapToGrid w:val="0"/>
          <w:color w:val="000000"/>
          <w:lang w:val="en-US"/>
        </w:rPr>
        <w:t>nicole.pluskota@de.schunk.com</w:t>
      </w:r>
    </w:p>
    <w:p w:rsidR="004C63A8" w:rsidRDefault="004C63A8">
      <w:pPr>
        <w:rPr>
          <w:rFonts w:ascii="Arial" w:hAnsi="Arial"/>
          <w:snapToGrid w:val="0"/>
          <w:color w:val="000000"/>
        </w:rPr>
      </w:pPr>
      <w:r>
        <w:rPr>
          <w:rFonts w:ascii="Arial" w:hAnsi="Arial"/>
          <w:snapToGrid w:val="0"/>
          <w:color w:val="000000"/>
        </w:rPr>
        <w:t>www.schunk.com</w:t>
      </w:r>
    </w:p>
    <w:p w:rsidR="004C63A8" w:rsidRDefault="004C63A8">
      <w:pPr>
        <w:rPr>
          <w:rFonts w:ascii="Arial" w:hAnsi="Arial"/>
          <w:snapToGrid w:val="0"/>
          <w:color w:val="000000"/>
        </w:rPr>
      </w:pPr>
    </w:p>
    <w:p w:rsidR="004C63A8" w:rsidRDefault="004C63A8" w:rsidP="00724B97">
      <w:pPr>
        <w:spacing w:line="360" w:lineRule="auto"/>
        <w:rPr>
          <w:rFonts w:ascii="Arial" w:hAnsi="Arial"/>
          <w:snapToGrid w:val="0"/>
          <w:color w:val="000000"/>
        </w:rPr>
      </w:pPr>
    </w:p>
    <w:p w:rsidR="004C63A8" w:rsidRDefault="004C63A8" w:rsidP="00724B97">
      <w:pPr>
        <w:spacing w:line="360" w:lineRule="auto"/>
        <w:rPr>
          <w:rFonts w:ascii="Arial" w:hAnsi="Arial"/>
          <w:snapToGrid w:val="0"/>
          <w:color w:val="000000"/>
        </w:rPr>
      </w:pPr>
    </w:p>
    <w:sectPr w:rsidR="004C63A8" w:rsidSect="00724B97">
      <w:headerReference w:type="default" r:id="rId10"/>
      <w:footerReference w:type="default" r:id="rId11"/>
      <w:pgSz w:w="11907" w:h="16840" w:code="9"/>
      <w:pgMar w:top="2126" w:right="3119" w:bottom="2552" w:left="1418" w:header="0" w:footer="113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3A8" w:rsidRDefault="004C63A8">
      <w:r>
        <w:separator/>
      </w:r>
    </w:p>
  </w:endnote>
  <w:endnote w:type="continuationSeparator" w:id="0">
    <w:p w:rsidR="004C63A8" w:rsidRDefault="004C63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 w:name="FuturaMedium">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300000000000000"/>
    <w:charset w:val="88"/>
    <w:family w:val="roman"/>
    <w:pitch w:val="variable"/>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3A8" w:rsidRPr="002C1317" w:rsidRDefault="00813077">
    <w:pPr>
      <w:pStyle w:val="Fuzeile"/>
      <w:rPr>
        <w:rFonts w:ascii="Arial" w:hAnsi="Arial" w:cs="Arial"/>
        <w:b/>
        <w:color w:val="808080"/>
        <w:sz w:val="12"/>
        <w:szCs w:val="12"/>
      </w:rPr>
    </w:pPr>
    <w:r w:rsidRPr="00813077">
      <w:rPr>
        <w:noProof/>
      </w:rPr>
      <w:pict>
        <v:shapetype id="_x0000_t202" coordsize="21600,21600" o:spt="202" path="m,l,21600r21600,l21600,xe">
          <v:stroke joinstyle="miter"/>
          <v:path gradientshapeok="t" o:connecttype="rect"/>
        </v:shapetype>
        <v:shape id="_x0000_s2050" type="#_x0000_t202" style="position:absolute;margin-left:375.65pt;margin-top:-68.05pt;width:122.4pt;height:79pt;z-index:251662336" o:allowincell="f" filled="f" stroked="f">
          <v:textbox style="mso-next-textbox:#_x0000_s2050">
            <w:txbxContent>
              <w:p w:rsidR="004C63A8" w:rsidRDefault="004C63A8">
                <w:pPr>
                  <w:rPr>
                    <w:rFonts w:ascii="Arial" w:hAnsi="Arial"/>
                    <w:color w:val="808080"/>
                    <w:sz w:val="18"/>
                  </w:rPr>
                </w:pPr>
                <w:r>
                  <w:rPr>
                    <w:rFonts w:ascii="Arial" w:hAnsi="Arial"/>
                    <w:color w:val="808080"/>
                    <w:sz w:val="18"/>
                  </w:rPr>
                  <w:t>SCHUNK GmbH &amp; Co. KG</w:t>
                </w:r>
              </w:p>
              <w:p w:rsidR="004C63A8" w:rsidRDefault="004C63A8">
                <w:pPr>
                  <w:rPr>
                    <w:rFonts w:ascii="Arial" w:hAnsi="Arial"/>
                    <w:color w:val="808080"/>
                    <w:sz w:val="18"/>
                  </w:rPr>
                </w:pPr>
                <w:r>
                  <w:rPr>
                    <w:rFonts w:ascii="Arial" w:hAnsi="Arial"/>
                    <w:color w:val="808080"/>
                    <w:sz w:val="18"/>
                  </w:rPr>
                  <w:t>Bahnhofstraße 106 – 134</w:t>
                </w:r>
              </w:p>
              <w:p w:rsidR="004C63A8" w:rsidRDefault="004C63A8">
                <w:pPr>
                  <w:rPr>
                    <w:rFonts w:ascii="Arial" w:hAnsi="Arial"/>
                    <w:color w:val="808080"/>
                    <w:sz w:val="18"/>
                  </w:rPr>
                </w:pPr>
                <w:r>
                  <w:rPr>
                    <w:rFonts w:ascii="Arial" w:hAnsi="Arial"/>
                    <w:color w:val="808080"/>
                    <w:sz w:val="18"/>
                  </w:rPr>
                  <w:t>D-74348 Lauffen/Neckar</w:t>
                </w:r>
              </w:p>
              <w:p w:rsidR="004C63A8" w:rsidRDefault="004C63A8">
                <w:pPr>
                  <w:rPr>
                    <w:rFonts w:ascii="Arial" w:hAnsi="Arial"/>
                    <w:color w:val="808080"/>
                    <w:sz w:val="18"/>
                  </w:rPr>
                </w:pPr>
                <w:r>
                  <w:rPr>
                    <w:rFonts w:ascii="Arial" w:hAnsi="Arial"/>
                    <w:color w:val="808080"/>
                    <w:sz w:val="18"/>
                  </w:rPr>
                  <w:t>Tel. +49-7133-103-0</w:t>
                </w:r>
              </w:p>
              <w:p w:rsidR="004C63A8" w:rsidRPr="00724B97" w:rsidRDefault="004C63A8">
                <w:pPr>
                  <w:rPr>
                    <w:rFonts w:ascii="Arial" w:hAnsi="Arial"/>
                    <w:color w:val="808080"/>
                    <w:sz w:val="18"/>
                  </w:rPr>
                </w:pPr>
                <w:r w:rsidRPr="00724B97">
                  <w:rPr>
                    <w:rFonts w:ascii="Arial" w:hAnsi="Arial"/>
                    <w:color w:val="808080"/>
                    <w:sz w:val="18"/>
                  </w:rPr>
                  <w:t>Fax +49-7133-103-2399</w:t>
                </w:r>
              </w:p>
              <w:p w:rsidR="004C63A8" w:rsidRPr="00724B97" w:rsidRDefault="004C63A8">
                <w:pPr>
                  <w:pStyle w:val="Kopfzeile"/>
                  <w:tabs>
                    <w:tab w:val="clear" w:pos="4536"/>
                    <w:tab w:val="clear" w:pos="9072"/>
                  </w:tabs>
                  <w:rPr>
                    <w:rFonts w:ascii="Arial" w:hAnsi="Arial"/>
                    <w:color w:val="808080"/>
                    <w:sz w:val="18"/>
                  </w:rPr>
                </w:pPr>
                <w:r w:rsidRPr="00724B97">
                  <w:rPr>
                    <w:rFonts w:ascii="Arial" w:hAnsi="Arial"/>
                    <w:color w:val="808080"/>
                  </w:rPr>
                  <w:t>info@de.schunk.co</w:t>
                </w:r>
                <w:bookmarkStart w:id="0" w:name="_Hlt166036325"/>
                <w:r w:rsidRPr="00724B97">
                  <w:rPr>
                    <w:rFonts w:ascii="Arial" w:hAnsi="Arial"/>
                    <w:color w:val="808080"/>
                  </w:rPr>
                  <w:t>m</w:t>
                </w:r>
                <w:bookmarkEnd w:id="0"/>
              </w:p>
              <w:p w:rsidR="004C63A8" w:rsidRPr="00724B97" w:rsidRDefault="004C63A8">
                <w:pPr>
                  <w:rPr>
                    <w:rFonts w:ascii="Arial" w:hAnsi="Arial"/>
                    <w:sz w:val="18"/>
                  </w:rPr>
                </w:pPr>
                <w:r w:rsidRPr="00724B97">
                  <w:rPr>
                    <w:rFonts w:ascii="Arial" w:hAnsi="Arial"/>
                    <w:color w:val="808080"/>
                    <w:sz w:val="18"/>
                  </w:rPr>
                  <w:t>www.schunk.com</w:t>
                </w:r>
              </w:p>
            </w:txbxContent>
          </v:textbox>
        </v:shape>
      </w:pict>
    </w:r>
    <w:r w:rsidR="004C63A8">
      <w:rPr>
        <w:rFonts w:ascii="Arial" w:hAnsi="Arial" w:cs="Arial"/>
        <w:b/>
        <w:color w:val="808080"/>
        <w:sz w:val="12"/>
        <w:szCs w:val="12"/>
      </w:rPr>
      <w:t xml:space="preserve">Page </w:t>
    </w:r>
    <w:r>
      <w:rPr>
        <w:rStyle w:val="Seitenzahl"/>
        <w:rFonts w:ascii="Arial" w:hAnsi="Arial" w:cs="Arial"/>
        <w:b/>
        <w:color w:val="808080"/>
        <w:sz w:val="12"/>
        <w:szCs w:val="12"/>
      </w:rPr>
      <w:fldChar w:fldCharType="begin"/>
    </w:r>
    <w:r w:rsidR="004C63A8">
      <w:rPr>
        <w:rStyle w:val="Seitenzahl"/>
        <w:rFonts w:ascii="Arial" w:hAnsi="Arial" w:cs="Arial"/>
        <w:b/>
        <w:color w:val="808080"/>
        <w:sz w:val="12"/>
        <w:szCs w:val="12"/>
      </w:rPr>
      <w:instrText xml:space="preserve"> PAGE </w:instrText>
    </w:r>
    <w:r>
      <w:rPr>
        <w:rStyle w:val="Seitenzahl"/>
        <w:rFonts w:ascii="Arial" w:hAnsi="Arial" w:cs="Arial"/>
        <w:b/>
        <w:color w:val="808080"/>
        <w:sz w:val="12"/>
        <w:szCs w:val="12"/>
      </w:rPr>
      <w:fldChar w:fldCharType="separate"/>
    </w:r>
    <w:r w:rsidR="0021151F">
      <w:rPr>
        <w:rStyle w:val="Seitenzahl"/>
        <w:rFonts w:ascii="Arial" w:hAnsi="Arial" w:cs="Arial"/>
        <w:b/>
        <w:noProof/>
        <w:color w:val="808080"/>
        <w:sz w:val="12"/>
        <w:szCs w:val="12"/>
      </w:rPr>
      <w:t>1</w:t>
    </w:r>
    <w:r>
      <w:rPr>
        <w:rStyle w:val="Seitenzahl"/>
        <w:rFonts w:ascii="Arial" w:hAnsi="Arial" w:cs="Arial"/>
        <w:b/>
        <w:color w:val="808080"/>
        <w:sz w:val="12"/>
        <w:szCs w:val="1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3A8" w:rsidRDefault="004C63A8">
      <w:r>
        <w:separator/>
      </w:r>
    </w:p>
  </w:footnote>
  <w:footnote w:type="continuationSeparator" w:id="0">
    <w:p w:rsidR="004C63A8" w:rsidRDefault="004C63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3A8" w:rsidRDefault="00813077">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alt="LOGO2f" style="position:absolute;margin-left:382.7pt;margin-top:28.8pt;width:102.75pt;height:30.15pt;z-index:251660288;visibility:visible" o:allowincell="f">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502E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077A730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60EF0EDA"/>
    <w:multiLevelType w:val="hybridMultilevel"/>
    <w:tmpl w:val="F84E7BFC"/>
    <w:lvl w:ilvl="0" w:tplc="5B844D2E">
      <w:start w:val="1"/>
      <w:numFmt w:val="bullet"/>
      <w:lvlText w:val=""/>
      <w:lvlJc w:val="left"/>
      <w:pPr>
        <w:tabs>
          <w:tab w:val="num" w:pos="720"/>
        </w:tabs>
        <w:ind w:left="720" w:hanging="360"/>
      </w:pPr>
      <w:rPr>
        <w:rFonts w:ascii="Symbol" w:hAnsi="Symbol" w:hint="default"/>
        <w:color w:val="auto"/>
      </w:rPr>
    </w:lvl>
    <w:lvl w:ilvl="1" w:tplc="3648BA7A">
      <w:start w:val="1"/>
      <w:numFmt w:val="bullet"/>
      <w:lvlText w:val="o"/>
      <w:lvlJc w:val="left"/>
      <w:pPr>
        <w:tabs>
          <w:tab w:val="num" w:pos="1440"/>
        </w:tabs>
        <w:ind w:left="1440" w:hanging="360"/>
      </w:pPr>
      <w:rPr>
        <w:rFonts w:ascii="Courier New" w:hAnsi="Courier New" w:hint="default"/>
      </w:rPr>
    </w:lvl>
    <w:lvl w:ilvl="2" w:tplc="5E08CE0E">
      <w:start w:val="1"/>
      <w:numFmt w:val="bullet"/>
      <w:lvlText w:val=""/>
      <w:lvlJc w:val="left"/>
      <w:pPr>
        <w:tabs>
          <w:tab w:val="num" w:pos="2160"/>
        </w:tabs>
        <w:ind w:left="2160" w:hanging="360"/>
      </w:pPr>
      <w:rPr>
        <w:rFonts w:ascii="Wingdings" w:hAnsi="Wingdings" w:hint="default"/>
      </w:rPr>
    </w:lvl>
    <w:lvl w:ilvl="3" w:tplc="745C740A">
      <w:start w:val="1"/>
      <w:numFmt w:val="bullet"/>
      <w:lvlText w:val=""/>
      <w:lvlJc w:val="left"/>
      <w:pPr>
        <w:tabs>
          <w:tab w:val="num" w:pos="2880"/>
        </w:tabs>
        <w:ind w:left="2880" w:hanging="360"/>
      </w:pPr>
      <w:rPr>
        <w:rFonts w:ascii="Symbol" w:hAnsi="Symbol" w:hint="default"/>
      </w:rPr>
    </w:lvl>
    <w:lvl w:ilvl="4" w:tplc="3506B972">
      <w:start w:val="1"/>
      <w:numFmt w:val="bullet"/>
      <w:lvlText w:val="o"/>
      <w:lvlJc w:val="left"/>
      <w:pPr>
        <w:tabs>
          <w:tab w:val="num" w:pos="3600"/>
        </w:tabs>
        <w:ind w:left="3600" w:hanging="360"/>
      </w:pPr>
      <w:rPr>
        <w:rFonts w:ascii="Courier New" w:hAnsi="Courier New" w:hint="default"/>
      </w:rPr>
    </w:lvl>
    <w:lvl w:ilvl="5" w:tplc="FFCCEC4C">
      <w:start w:val="1"/>
      <w:numFmt w:val="bullet"/>
      <w:lvlText w:val=""/>
      <w:lvlJc w:val="left"/>
      <w:pPr>
        <w:tabs>
          <w:tab w:val="num" w:pos="4320"/>
        </w:tabs>
        <w:ind w:left="4320" w:hanging="360"/>
      </w:pPr>
      <w:rPr>
        <w:rFonts w:ascii="Wingdings" w:hAnsi="Wingdings" w:hint="default"/>
      </w:rPr>
    </w:lvl>
    <w:lvl w:ilvl="6" w:tplc="E8DE0A42">
      <w:start w:val="1"/>
      <w:numFmt w:val="bullet"/>
      <w:lvlText w:val=""/>
      <w:lvlJc w:val="left"/>
      <w:pPr>
        <w:tabs>
          <w:tab w:val="num" w:pos="5040"/>
        </w:tabs>
        <w:ind w:left="5040" w:hanging="360"/>
      </w:pPr>
      <w:rPr>
        <w:rFonts w:ascii="Symbol" w:hAnsi="Symbol" w:hint="default"/>
      </w:rPr>
    </w:lvl>
    <w:lvl w:ilvl="7" w:tplc="01A43ADE">
      <w:start w:val="1"/>
      <w:numFmt w:val="bullet"/>
      <w:lvlText w:val="o"/>
      <w:lvlJc w:val="left"/>
      <w:pPr>
        <w:tabs>
          <w:tab w:val="num" w:pos="5760"/>
        </w:tabs>
        <w:ind w:left="5760" w:hanging="360"/>
      </w:pPr>
      <w:rPr>
        <w:rFonts w:ascii="Courier New" w:hAnsi="Courier New" w:hint="default"/>
      </w:rPr>
    </w:lvl>
    <w:lvl w:ilvl="8" w:tplc="BE56646C">
      <w:start w:val="1"/>
      <w:numFmt w:val="bullet"/>
      <w:lvlText w:val=""/>
      <w:lvlJc w:val="left"/>
      <w:pPr>
        <w:tabs>
          <w:tab w:val="num" w:pos="6480"/>
        </w:tabs>
        <w:ind w:left="6480" w:hanging="360"/>
      </w:pPr>
      <w:rPr>
        <w:rFonts w:ascii="Wingdings" w:hAnsi="Wingdings" w:hint="default"/>
      </w:rPr>
    </w:lvl>
  </w:abstractNum>
  <w:abstractNum w:abstractNumId="3">
    <w:nsid w:val="6A016C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7F7454BA"/>
    <w:multiLevelType w:val="singleLevel"/>
    <w:tmpl w:val="04070005"/>
    <w:lvl w:ilvl="0">
      <w:start w:val="1"/>
      <w:numFmt w:val="bullet"/>
      <w:lvlText w:val=""/>
      <w:lvlJc w:val="left"/>
      <w:pPr>
        <w:tabs>
          <w:tab w:val="num" w:pos="360"/>
        </w:tabs>
        <w:ind w:left="36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autoHyphenation/>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47DC"/>
    <w:rsid w:val="00030B10"/>
    <w:rsid w:val="000414DA"/>
    <w:rsid w:val="00046469"/>
    <w:rsid w:val="001E2A13"/>
    <w:rsid w:val="0021151F"/>
    <w:rsid w:val="0025086A"/>
    <w:rsid w:val="002C1317"/>
    <w:rsid w:val="00443A1A"/>
    <w:rsid w:val="004C63A8"/>
    <w:rsid w:val="005F65D0"/>
    <w:rsid w:val="006F2841"/>
    <w:rsid w:val="00724B97"/>
    <w:rsid w:val="00813077"/>
    <w:rsid w:val="008504AE"/>
    <w:rsid w:val="00887A22"/>
    <w:rsid w:val="00B747A6"/>
    <w:rsid w:val="00B76FDD"/>
    <w:rsid w:val="00BD79A0"/>
    <w:rsid w:val="00D1497E"/>
    <w:rsid w:val="00ED47DC"/>
    <w:rsid w:val="00F65388"/>
    <w:rsid w:val="00FC5726"/>
    <w:rsid w:val="00FE4A31"/>
  </w:rsids>
  <m:mathPr>
    <m:mathFont m:val="Cambria Math"/>
    <m:brkBin m:val="before"/>
    <m:brkBinSub m:val="--"/>
    <m:smallFrac m:val="off"/>
    <m:dispDef/>
    <m:lMargin m:val="0"/>
    <m:rMargin m:val="0"/>
    <m:defJc m:val="centerGroup"/>
    <m:wrapIndent m:val="1440"/>
    <m:intLim m:val="subSup"/>
    <m:naryLim m:val="undOvr"/>
  </m:mathPr>
  <w:uiCompat97To2003/>
  <w:themeFontLang w:val="de-DE"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5086A"/>
    <w:rPr>
      <w:sz w:val="20"/>
      <w:szCs w:val="20"/>
    </w:rPr>
  </w:style>
  <w:style w:type="paragraph" w:styleId="berschrift1">
    <w:name w:val="heading 1"/>
    <w:basedOn w:val="Standard"/>
    <w:next w:val="Standard"/>
    <w:link w:val="berschrift1Zchn"/>
    <w:uiPriority w:val="99"/>
    <w:qFormat/>
    <w:rsid w:val="0025086A"/>
    <w:pPr>
      <w:keepNext/>
      <w:spacing w:line="360" w:lineRule="auto"/>
      <w:outlineLvl w:val="0"/>
    </w:pPr>
    <w:rPr>
      <w:rFonts w:ascii="Arial" w:hAnsi="Arial"/>
      <w:b/>
      <w:color w:val="FF0000"/>
    </w:rPr>
  </w:style>
  <w:style w:type="paragraph" w:styleId="berschrift2">
    <w:name w:val="heading 2"/>
    <w:basedOn w:val="Standard"/>
    <w:next w:val="Standard"/>
    <w:link w:val="berschrift2Zchn"/>
    <w:uiPriority w:val="99"/>
    <w:qFormat/>
    <w:rsid w:val="0025086A"/>
    <w:pPr>
      <w:keepNext/>
      <w:spacing w:line="360" w:lineRule="auto"/>
      <w:outlineLvl w:val="1"/>
    </w:pPr>
    <w:rPr>
      <w:rFonts w:ascii="Arial" w:hAnsi="Arial"/>
      <w:b/>
    </w:rPr>
  </w:style>
  <w:style w:type="paragraph" w:styleId="berschrift3">
    <w:name w:val="heading 3"/>
    <w:basedOn w:val="Standard"/>
    <w:next w:val="Standard"/>
    <w:link w:val="berschrift3Zchn"/>
    <w:uiPriority w:val="99"/>
    <w:qFormat/>
    <w:rsid w:val="0025086A"/>
    <w:pPr>
      <w:keepNext/>
      <w:spacing w:line="360" w:lineRule="auto"/>
      <w:outlineLvl w:val="2"/>
    </w:pPr>
    <w:rPr>
      <w:rFonts w:ascii="Arial" w:hAnsi="Arial"/>
      <w:b/>
      <w:i/>
      <w:sz w:val="22"/>
    </w:rPr>
  </w:style>
  <w:style w:type="paragraph" w:styleId="berschrift4">
    <w:name w:val="heading 4"/>
    <w:basedOn w:val="Standard"/>
    <w:next w:val="Standard"/>
    <w:link w:val="berschrift4Zchn"/>
    <w:uiPriority w:val="99"/>
    <w:qFormat/>
    <w:rsid w:val="0025086A"/>
    <w:pPr>
      <w:keepNext/>
      <w:spacing w:line="360" w:lineRule="auto"/>
      <w:outlineLvl w:val="3"/>
    </w:pPr>
    <w:rPr>
      <w:rFonts w:ascii="Arial" w:hAnsi="Arial"/>
      <w:b/>
      <w:color w:val="000000"/>
    </w:rPr>
  </w:style>
  <w:style w:type="paragraph" w:styleId="berschrift5">
    <w:name w:val="heading 5"/>
    <w:basedOn w:val="Standard"/>
    <w:next w:val="Standard"/>
    <w:link w:val="berschrift5Zchn"/>
    <w:uiPriority w:val="99"/>
    <w:qFormat/>
    <w:rsid w:val="0025086A"/>
    <w:pPr>
      <w:keepNext/>
      <w:spacing w:line="360" w:lineRule="auto"/>
      <w:jc w:val="both"/>
      <w:outlineLvl w:val="4"/>
    </w:pPr>
    <w:rPr>
      <w:rFonts w:ascii="Arial" w:hAnsi="Arial"/>
      <w:b/>
    </w:rPr>
  </w:style>
  <w:style w:type="paragraph" w:styleId="berschrift6">
    <w:name w:val="heading 6"/>
    <w:basedOn w:val="Standard"/>
    <w:next w:val="Standard"/>
    <w:link w:val="berschrift6Zchn"/>
    <w:uiPriority w:val="99"/>
    <w:qFormat/>
    <w:rsid w:val="0025086A"/>
    <w:pPr>
      <w:keepNext/>
      <w:spacing w:line="360" w:lineRule="auto"/>
      <w:jc w:val="both"/>
      <w:outlineLvl w:val="5"/>
    </w:pPr>
    <w:rPr>
      <w:rFonts w:ascii="Arial" w:hAnsi="Arial"/>
      <w:b/>
      <w:sz w:val="22"/>
    </w:rPr>
  </w:style>
  <w:style w:type="paragraph" w:styleId="berschrift7">
    <w:name w:val="heading 7"/>
    <w:basedOn w:val="Standard"/>
    <w:next w:val="Standard"/>
    <w:link w:val="berschrift7Zchn"/>
    <w:uiPriority w:val="99"/>
    <w:qFormat/>
    <w:rsid w:val="0025086A"/>
    <w:pPr>
      <w:keepNext/>
      <w:spacing w:line="360" w:lineRule="auto"/>
      <w:outlineLvl w:val="6"/>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813077"/>
    <w:rPr>
      <w:rFonts w:ascii="Cambria" w:hAnsi="Cambria" w:cs="Times New Roman"/>
      <w:b/>
      <w:bCs/>
      <w:kern w:val="32"/>
      <w:sz w:val="32"/>
      <w:szCs w:val="32"/>
    </w:rPr>
  </w:style>
  <w:style w:type="character" w:customStyle="1" w:styleId="berschrift2Zchn">
    <w:name w:val="Überschrift 2 Zchn"/>
    <w:basedOn w:val="Absatz-Standardschriftart"/>
    <w:link w:val="berschrift2"/>
    <w:uiPriority w:val="99"/>
    <w:semiHidden/>
    <w:locked/>
    <w:rsid w:val="00813077"/>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813077"/>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813077"/>
    <w:rPr>
      <w:rFonts w:ascii="Calibri" w:hAnsi="Calibri" w:cs="Times New Roman"/>
      <w:b/>
      <w:bCs/>
      <w:sz w:val="28"/>
      <w:szCs w:val="28"/>
    </w:rPr>
  </w:style>
  <w:style w:type="character" w:customStyle="1" w:styleId="berschrift5Zchn">
    <w:name w:val="Überschrift 5 Zchn"/>
    <w:basedOn w:val="Absatz-Standardschriftart"/>
    <w:link w:val="berschrift5"/>
    <w:uiPriority w:val="99"/>
    <w:semiHidden/>
    <w:locked/>
    <w:rsid w:val="00813077"/>
    <w:rPr>
      <w:rFonts w:ascii="Calibri" w:hAnsi="Calibri" w:cs="Times New Roman"/>
      <w:b/>
      <w:bCs/>
      <w:i/>
      <w:iCs/>
      <w:sz w:val="26"/>
      <w:szCs w:val="26"/>
    </w:rPr>
  </w:style>
  <w:style w:type="character" w:customStyle="1" w:styleId="berschrift6Zchn">
    <w:name w:val="Überschrift 6 Zchn"/>
    <w:basedOn w:val="Absatz-Standardschriftart"/>
    <w:link w:val="berschrift6"/>
    <w:uiPriority w:val="99"/>
    <w:semiHidden/>
    <w:locked/>
    <w:rsid w:val="00813077"/>
    <w:rPr>
      <w:rFonts w:ascii="Calibri" w:hAnsi="Calibri" w:cs="Times New Roman"/>
      <w:b/>
      <w:bCs/>
    </w:rPr>
  </w:style>
  <w:style w:type="character" w:customStyle="1" w:styleId="berschrift7Zchn">
    <w:name w:val="Überschrift 7 Zchn"/>
    <w:basedOn w:val="Absatz-Standardschriftart"/>
    <w:link w:val="berschrift7"/>
    <w:uiPriority w:val="99"/>
    <w:semiHidden/>
    <w:locked/>
    <w:rsid w:val="00813077"/>
    <w:rPr>
      <w:rFonts w:ascii="Calibri" w:hAnsi="Calibri" w:cs="Times New Roman"/>
      <w:sz w:val="24"/>
      <w:szCs w:val="24"/>
    </w:rPr>
  </w:style>
  <w:style w:type="paragraph" w:styleId="Textkrper-Zeileneinzug">
    <w:name w:val="Body Text Indent"/>
    <w:basedOn w:val="Standard"/>
    <w:link w:val="Textkrper-ZeileneinzugZchn"/>
    <w:uiPriority w:val="99"/>
    <w:rsid w:val="0025086A"/>
    <w:pPr>
      <w:tabs>
        <w:tab w:val="left" w:pos="1134"/>
      </w:tabs>
      <w:ind w:left="705" w:hanging="705"/>
    </w:pPr>
    <w:rPr>
      <w:rFonts w:ascii="Arial" w:hAnsi="Arial"/>
      <w:b/>
    </w:rPr>
  </w:style>
  <w:style w:type="character" w:customStyle="1" w:styleId="Textkrper-ZeileneinzugZchn">
    <w:name w:val="Textkörper-Zeileneinzug Zchn"/>
    <w:basedOn w:val="Absatz-Standardschriftart"/>
    <w:link w:val="Textkrper-Zeileneinzug"/>
    <w:uiPriority w:val="99"/>
    <w:semiHidden/>
    <w:locked/>
    <w:rsid w:val="00813077"/>
    <w:rPr>
      <w:rFonts w:cs="Times New Roman"/>
      <w:sz w:val="20"/>
      <w:szCs w:val="20"/>
    </w:rPr>
  </w:style>
  <w:style w:type="paragraph" w:styleId="Textkrper">
    <w:name w:val="Body Text"/>
    <w:basedOn w:val="Standard"/>
    <w:link w:val="TextkrperZchn"/>
    <w:uiPriority w:val="99"/>
    <w:rsid w:val="0025086A"/>
    <w:pPr>
      <w:tabs>
        <w:tab w:val="left" w:pos="1134"/>
      </w:tabs>
    </w:pPr>
    <w:rPr>
      <w:rFonts w:ascii="Arial" w:hAnsi="Arial"/>
      <w:b/>
    </w:rPr>
  </w:style>
  <w:style w:type="character" w:customStyle="1" w:styleId="TextkrperZchn">
    <w:name w:val="Textkörper Zchn"/>
    <w:basedOn w:val="Absatz-Standardschriftart"/>
    <w:link w:val="Textkrper"/>
    <w:uiPriority w:val="99"/>
    <w:semiHidden/>
    <w:locked/>
    <w:rsid w:val="00813077"/>
    <w:rPr>
      <w:rFonts w:cs="Times New Roman"/>
      <w:sz w:val="20"/>
      <w:szCs w:val="20"/>
    </w:rPr>
  </w:style>
  <w:style w:type="paragraph" w:styleId="Kopfzeile">
    <w:name w:val="header"/>
    <w:basedOn w:val="Standard"/>
    <w:link w:val="KopfzeileZchn"/>
    <w:uiPriority w:val="99"/>
    <w:rsid w:val="0025086A"/>
    <w:pPr>
      <w:tabs>
        <w:tab w:val="center" w:pos="4536"/>
        <w:tab w:val="right" w:pos="9072"/>
      </w:tabs>
    </w:pPr>
  </w:style>
  <w:style w:type="character" w:customStyle="1" w:styleId="KopfzeileZchn">
    <w:name w:val="Kopfzeile Zchn"/>
    <w:basedOn w:val="Absatz-Standardschriftart"/>
    <w:link w:val="Kopfzeile"/>
    <w:uiPriority w:val="99"/>
    <w:semiHidden/>
    <w:locked/>
    <w:rsid w:val="00813077"/>
    <w:rPr>
      <w:rFonts w:cs="Times New Roman"/>
      <w:sz w:val="20"/>
      <w:szCs w:val="20"/>
    </w:rPr>
  </w:style>
  <w:style w:type="paragraph" w:styleId="Fuzeile">
    <w:name w:val="footer"/>
    <w:basedOn w:val="Standard"/>
    <w:link w:val="FuzeileZchn"/>
    <w:uiPriority w:val="99"/>
    <w:rsid w:val="0025086A"/>
    <w:pPr>
      <w:tabs>
        <w:tab w:val="center" w:pos="4536"/>
        <w:tab w:val="right" w:pos="9072"/>
      </w:tabs>
    </w:pPr>
  </w:style>
  <w:style w:type="character" w:customStyle="1" w:styleId="FuzeileZchn">
    <w:name w:val="Fußzeile Zchn"/>
    <w:basedOn w:val="Absatz-Standardschriftart"/>
    <w:link w:val="Fuzeile"/>
    <w:uiPriority w:val="99"/>
    <w:semiHidden/>
    <w:locked/>
    <w:rsid w:val="00813077"/>
    <w:rPr>
      <w:rFonts w:cs="Times New Roman"/>
      <w:sz w:val="20"/>
      <w:szCs w:val="20"/>
    </w:rPr>
  </w:style>
  <w:style w:type="character" w:styleId="Seitenzahl">
    <w:name w:val="page number"/>
    <w:basedOn w:val="Absatz-Standardschriftart"/>
    <w:uiPriority w:val="99"/>
    <w:rsid w:val="0025086A"/>
    <w:rPr>
      <w:rFonts w:cs="Times New Roman"/>
    </w:rPr>
  </w:style>
  <w:style w:type="paragraph" w:styleId="Textkrper2">
    <w:name w:val="Body Text 2"/>
    <w:basedOn w:val="Standard"/>
    <w:link w:val="Textkrper2Zchn"/>
    <w:uiPriority w:val="99"/>
    <w:rsid w:val="0025086A"/>
    <w:pPr>
      <w:spacing w:line="360" w:lineRule="auto"/>
      <w:jc w:val="both"/>
    </w:pPr>
    <w:rPr>
      <w:rFonts w:ascii="Arial" w:hAnsi="Arial"/>
    </w:rPr>
  </w:style>
  <w:style w:type="character" w:customStyle="1" w:styleId="Textkrper2Zchn">
    <w:name w:val="Textkörper 2 Zchn"/>
    <w:basedOn w:val="Absatz-Standardschriftart"/>
    <w:link w:val="Textkrper2"/>
    <w:uiPriority w:val="99"/>
    <w:semiHidden/>
    <w:locked/>
    <w:rsid w:val="0025086A"/>
    <w:rPr>
      <w:rFonts w:ascii="Arial" w:hAnsi="Arial" w:cs="Times New Roman"/>
      <w:lang w:val="de-DE" w:eastAsia="de-DE" w:bidi="ar-SA"/>
    </w:rPr>
  </w:style>
  <w:style w:type="paragraph" w:styleId="Textkrper3">
    <w:name w:val="Body Text 3"/>
    <w:basedOn w:val="Standard"/>
    <w:link w:val="Textkrper3Zchn"/>
    <w:uiPriority w:val="99"/>
    <w:rsid w:val="0025086A"/>
    <w:pPr>
      <w:spacing w:line="360" w:lineRule="auto"/>
      <w:jc w:val="both"/>
    </w:pPr>
    <w:rPr>
      <w:rFonts w:ascii="Arial" w:hAnsi="Arial"/>
      <w:color w:val="FF0000"/>
    </w:rPr>
  </w:style>
  <w:style w:type="character" w:customStyle="1" w:styleId="Textkrper3Zchn">
    <w:name w:val="Textkörper 3 Zchn"/>
    <w:basedOn w:val="Absatz-Standardschriftart"/>
    <w:link w:val="Textkrper3"/>
    <w:uiPriority w:val="99"/>
    <w:semiHidden/>
    <w:locked/>
    <w:rsid w:val="00813077"/>
    <w:rPr>
      <w:rFonts w:cs="Times New Roman"/>
      <w:sz w:val="16"/>
      <w:szCs w:val="16"/>
    </w:rPr>
  </w:style>
  <w:style w:type="paragraph" w:customStyle="1" w:styleId="Noparagraphstyle">
    <w:name w:val="[No paragraph style]"/>
    <w:uiPriority w:val="99"/>
    <w:rsid w:val="0025086A"/>
    <w:pPr>
      <w:autoSpaceDE w:val="0"/>
      <w:autoSpaceDN w:val="0"/>
      <w:adjustRightInd w:val="0"/>
      <w:spacing w:line="288" w:lineRule="auto"/>
      <w:textAlignment w:val="center"/>
    </w:pPr>
    <w:rPr>
      <w:rFonts w:ascii="Times" w:hAnsi="Times"/>
      <w:color w:val="000000"/>
      <w:sz w:val="24"/>
      <w:szCs w:val="20"/>
    </w:rPr>
  </w:style>
  <w:style w:type="character" w:customStyle="1" w:styleId="Header1">
    <w:name w:val="Header1"/>
    <w:uiPriority w:val="99"/>
    <w:rsid w:val="0025086A"/>
    <w:rPr>
      <w:rFonts w:ascii="FuturaMedium" w:hAnsi="FuturaMedium"/>
      <w:i/>
      <w:color w:val="000000"/>
      <w:spacing w:val="0"/>
      <w:sz w:val="36"/>
    </w:rPr>
  </w:style>
  <w:style w:type="character" w:customStyle="1" w:styleId="Text">
    <w:name w:val="Text"/>
    <w:uiPriority w:val="99"/>
    <w:rsid w:val="0025086A"/>
    <w:rPr>
      <w:color w:val="000000"/>
      <w:sz w:val="22"/>
    </w:rPr>
  </w:style>
  <w:style w:type="paragraph" w:styleId="NurText">
    <w:name w:val="Plain Text"/>
    <w:basedOn w:val="Standard"/>
    <w:link w:val="NurTextZchn"/>
    <w:uiPriority w:val="99"/>
    <w:rsid w:val="0025086A"/>
    <w:pPr>
      <w:spacing w:line="360" w:lineRule="auto"/>
    </w:pPr>
    <w:rPr>
      <w:rFonts w:ascii="Courier New" w:hAnsi="Courier New"/>
    </w:rPr>
  </w:style>
  <w:style w:type="character" w:customStyle="1" w:styleId="NurTextZchn">
    <w:name w:val="Nur Text Zchn"/>
    <w:basedOn w:val="Absatz-Standardschriftart"/>
    <w:link w:val="NurText"/>
    <w:uiPriority w:val="99"/>
    <w:semiHidden/>
    <w:locked/>
    <w:rsid w:val="00813077"/>
    <w:rPr>
      <w:rFonts w:ascii="Courier New" w:hAnsi="Courier New" w:cs="Courier New"/>
      <w:sz w:val="20"/>
      <w:szCs w:val="20"/>
    </w:rPr>
  </w:style>
  <w:style w:type="character" w:styleId="Hyperlink">
    <w:name w:val="Hyperlink"/>
    <w:basedOn w:val="Absatz-Standardschriftart"/>
    <w:uiPriority w:val="99"/>
    <w:rsid w:val="0025086A"/>
    <w:rPr>
      <w:rFonts w:cs="Times New Roman"/>
      <w:color w:val="0000FF"/>
      <w:u w:val="single"/>
    </w:rPr>
  </w:style>
  <w:style w:type="paragraph" w:styleId="Sprechblasentext">
    <w:name w:val="Balloon Text"/>
    <w:basedOn w:val="Standard"/>
    <w:link w:val="SprechblasentextZchn"/>
    <w:uiPriority w:val="99"/>
    <w:semiHidden/>
    <w:rsid w:val="0025086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813077"/>
    <w:rPr>
      <w:rFonts w:cs="Times New Roman"/>
      <w:sz w:val="2"/>
    </w:rPr>
  </w:style>
  <w:style w:type="character" w:styleId="Kommentarzeichen">
    <w:name w:val="annotation reference"/>
    <w:basedOn w:val="Absatz-Standardschriftart"/>
    <w:uiPriority w:val="99"/>
    <w:rsid w:val="0025086A"/>
    <w:rPr>
      <w:rFonts w:cs="Times New Roman"/>
      <w:sz w:val="16"/>
      <w:szCs w:val="16"/>
    </w:rPr>
  </w:style>
  <w:style w:type="paragraph" w:styleId="Kommentartext">
    <w:name w:val="annotation text"/>
    <w:basedOn w:val="Standard"/>
    <w:link w:val="KommentartextZchn"/>
    <w:uiPriority w:val="99"/>
    <w:rsid w:val="0025086A"/>
  </w:style>
  <w:style w:type="character" w:customStyle="1" w:styleId="KommentartextZchn">
    <w:name w:val="Kommentartext Zchn"/>
    <w:basedOn w:val="Absatz-Standardschriftart"/>
    <w:link w:val="Kommentartext"/>
    <w:uiPriority w:val="99"/>
    <w:locked/>
    <w:rsid w:val="0025086A"/>
    <w:rPr>
      <w:rFonts w:cs="Times New Roman"/>
    </w:rPr>
  </w:style>
  <w:style w:type="paragraph" w:styleId="Kommentarthema">
    <w:name w:val="annotation subject"/>
    <w:basedOn w:val="Kommentartext"/>
    <w:next w:val="Kommentartext"/>
    <w:link w:val="KommentarthemaZchn"/>
    <w:uiPriority w:val="99"/>
    <w:rsid w:val="0025086A"/>
    <w:rPr>
      <w:b/>
      <w:bCs/>
    </w:rPr>
  </w:style>
  <w:style w:type="character" w:customStyle="1" w:styleId="KommentarthemaZchn">
    <w:name w:val="Kommentarthema Zchn"/>
    <w:basedOn w:val="KommentartextZchn"/>
    <w:link w:val="Kommentarthema"/>
    <w:uiPriority w:val="99"/>
    <w:locked/>
    <w:rsid w:val="0025086A"/>
    <w:rPr>
      <w:b/>
      <w:bCs/>
    </w:rPr>
  </w:style>
  <w:style w:type="paragraph" w:customStyle="1" w:styleId="Zuletztgedruckt">
    <w:name w:val="Zuletzt gedruckt"/>
    <w:uiPriority w:val="99"/>
    <w:rsid w:val="0025086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883</Words>
  <Characters>5569</Characters>
  <Application>Microsoft Office Word</Application>
  <DocSecurity>0</DocSecurity>
  <Lines>46</Lines>
  <Paragraphs>12</Paragraphs>
  <ScaleCrop>false</ScaleCrop>
  <Company>SCHUNK GmbH &amp; Co. KG</Company>
  <LinksUpToDate>false</LinksUpToDate>
  <CharactersWithSpaces>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Valufaktur Marketing- und PR-Agentur</dc:creator>
  <cp:keywords/>
  <dc:description>.Keine Fußnote</dc:description>
  <cp:lastModifiedBy>SPAET</cp:lastModifiedBy>
  <cp:revision>6</cp:revision>
  <cp:lastPrinted>2011-09-26T11:04:00Z</cp:lastPrinted>
  <dcterms:created xsi:type="dcterms:W3CDTF">2011-09-26T11:05:00Z</dcterms:created>
  <dcterms:modified xsi:type="dcterms:W3CDTF">2011-10-05T14:37:00Z</dcterms:modified>
</cp:coreProperties>
</file>